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4462" w:rsidRDefault="00C63EE0" w:rsidP="00C63EE0">
      <w:pPr>
        <w:jc w:val="center"/>
        <w:rPr>
          <w:rFonts w:ascii="Arial" w:hAnsi="Arial" w:cs="Arial"/>
          <w:b/>
          <w:sz w:val="36"/>
          <w:szCs w:val="36"/>
        </w:rPr>
      </w:pPr>
      <w:r w:rsidRPr="00C63EE0">
        <w:rPr>
          <w:rFonts w:ascii="Arial" w:hAnsi="Arial" w:cs="Arial"/>
          <w:b/>
          <w:sz w:val="36"/>
          <w:szCs w:val="36"/>
        </w:rPr>
        <w:t>AUTOMOBILE INSURANCE – STATUTORY CONDITION</w:t>
      </w:r>
      <w:r>
        <w:rPr>
          <w:rFonts w:ascii="Arial" w:hAnsi="Arial" w:cs="Arial"/>
          <w:b/>
          <w:sz w:val="36"/>
          <w:szCs w:val="36"/>
        </w:rPr>
        <w:t>S</w:t>
      </w:r>
    </w:p>
    <w:p w:rsidR="00C63EE0" w:rsidRDefault="00C63EE0" w:rsidP="00C63EE0">
      <w:pPr>
        <w:jc w:val="center"/>
        <w:rPr>
          <w:rFonts w:ascii="Arial" w:hAnsi="Arial" w:cs="Arial"/>
          <w:b/>
          <w:sz w:val="36"/>
          <w:szCs w:val="36"/>
        </w:rPr>
      </w:pPr>
    </w:p>
    <w:p w:rsidR="00C63EE0" w:rsidRDefault="00C63EE0" w:rsidP="00C63EE0">
      <w:pPr>
        <w:rPr>
          <w:rFonts w:ascii="Arial" w:hAnsi="Arial" w:cs="Arial"/>
          <w:sz w:val="24"/>
          <w:szCs w:val="24"/>
        </w:rPr>
      </w:pPr>
      <w:r>
        <w:rPr>
          <w:rFonts w:ascii="Arial" w:hAnsi="Arial" w:cs="Arial"/>
          <w:sz w:val="24"/>
          <w:szCs w:val="24"/>
        </w:rPr>
        <w:t xml:space="preserve">The Statutory Conditions for automobile insurance policies are essentially the same for all provinces. </w:t>
      </w:r>
    </w:p>
    <w:p w:rsidR="00C63EE0" w:rsidRPr="00C63EE0" w:rsidRDefault="00696A1F" w:rsidP="00C63EE0">
      <w:pPr>
        <w:pStyle w:val="ListParagraph"/>
        <w:numPr>
          <w:ilvl w:val="0"/>
          <w:numId w:val="1"/>
        </w:numPr>
        <w:rPr>
          <w:rFonts w:ascii="Arial" w:hAnsi="Arial" w:cs="Arial"/>
          <w:sz w:val="24"/>
          <w:szCs w:val="24"/>
        </w:rPr>
      </w:pPr>
      <w:r>
        <w:rPr>
          <w:rFonts w:ascii="Arial" w:hAnsi="Arial" w:cs="Arial"/>
          <w:b/>
          <w:sz w:val="24"/>
          <w:szCs w:val="24"/>
        </w:rPr>
        <w:t>MATERIAL CHANGE IN RISK</w:t>
      </w:r>
    </w:p>
    <w:p w:rsidR="00C63EE0" w:rsidRDefault="00E55B95" w:rsidP="00C63EE0">
      <w:pPr>
        <w:pStyle w:val="ListParagraph"/>
        <w:rPr>
          <w:rFonts w:ascii="Arial" w:hAnsi="Arial" w:cs="Arial"/>
          <w:sz w:val="24"/>
          <w:szCs w:val="24"/>
        </w:rPr>
      </w:pPr>
      <w:r>
        <w:rPr>
          <w:rFonts w:ascii="Arial" w:hAnsi="Arial" w:cs="Arial"/>
          <w:sz w:val="24"/>
          <w:szCs w:val="24"/>
        </w:rPr>
        <w:t>Insureds must notify the insurer promptly, in writing, of any change within their knowledge that is material to the contract. The insurer must be advised of any change which occurs after the policy has been issued</w:t>
      </w:r>
      <w:r w:rsidR="00885575">
        <w:rPr>
          <w:rFonts w:ascii="Arial" w:hAnsi="Arial" w:cs="Arial"/>
          <w:sz w:val="24"/>
          <w:szCs w:val="24"/>
        </w:rPr>
        <w:t xml:space="preserve"> which serves to </w:t>
      </w:r>
      <w:r>
        <w:rPr>
          <w:rFonts w:ascii="Arial" w:hAnsi="Arial" w:cs="Arial"/>
          <w:sz w:val="24"/>
          <w:szCs w:val="24"/>
        </w:rPr>
        <w:t xml:space="preserve">increase the chance of loss. </w:t>
      </w:r>
    </w:p>
    <w:p w:rsidR="00E55B95" w:rsidRDefault="00E55B95" w:rsidP="00E55B95">
      <w:pPr>
        <w:pStyle w:val="ListParagraph"/>
        <w:numPr>
          <w:ilvl w:val="0"/>
          <w:numId w:val="2"/>
        </w:numPr>
        <w:rPr>
          <w:rFonts w:ascii="Arial" w:hAnsi="Arial" w:cs="Arial"/>
          <w:sz w:val="24"/>
          <w:szCs w:val="24"/>
        </w:rPr>
      </w:pPr>
      <w:r w:rsidRPr="00E55B95">
        <w:rPr>
          <w:rFonts w:ascii="Arial" w:hAnsi="Arial" w:cs="Arial"/>
          <w:b/>
          <w:sz w:val="24"/>
          <w:szCs w:val="24"/>
        </w:rPr>
        <w:t>Change in insurable interest</w:t>
      </w:r>
      <w:r>
        <w:rPr>
          <w:rFonts w:ascii="Arial" w:hAnsi="Arial" w:cs="Arial"/>
          <w:sz w:val="24"/>
          <w:szCs w:val="24"/>
        </w:rPr>
        <w:t>: If this change occurs without the actual transfer of the automobile, the insurer’s exposure may be increased. For example, the new owner and principal driver may represent a greater exposure to the insurer.</w:t>
      </w:r>
    </w:p>
    <w:p w:rsidR="00E55B95" w:rsidRDefault="00E55B95" w:rsidP="00E55B95">
      <w:pPr>
        <w:pStyle w:val="ListParagraph"/>
        <w:numPr>
          <w:ilvl w:val="0"/>
          <w:numId w:val="2"/>
        </w:numPr>
        <w:rPr>
          <w:rFonts w:ascii="Arial" w:hAnsi="Arial" w:cs="Arial"/>
          <w:sz w:val="24"/>
          <w:szCs w:val="24"/>
        </w:rPr>
      </w:pPr>
      <w:r>
        <w:rPr>
          <w:rFonts w:ascii="Arial" w:hAnsi="Arial" w:cs="Arial"/>
          <w:b/>
          <w:sz w:val="24"/>
          <w:szCs w:val="24"/>
        </w:rPr>
        <w:t>Addition of mortgage or lien</w:t>
      </w:r>
      <w:r w:rsidRPr="00E55B95">
        <w:rPr>
          <w:rFonts w:ascii="Arial" w:hAnsi="Arial" w:cs="Arial"/>
          <w:sz w:val="24"/>
          <w:szCs w:val="24"/>
        </w:rPr>
        <w:t>:</w:t>
      </w:r>
      <w:r>
        <w:rPr>
          <w:rFonts w:ascii="Arial" w:hAnsi="Arial" w:cs="Arial"/>
          <w:sz w:val="24"/>
          <w:szCs w:val="24"/>
        </w:rPr>
        <w:t xml:space="preserve"> If a mortgage, lien, or other encumbrance affecting the automobile is made after the application has been completed, the insurer must be notified. If no notification is given, coverage for loss or damage to the automobile may be denied. </w:t>
      </w:r>
    </w:p>
    <w:p w:rsidR="00641D6C" w:rsidRDefault="00885575" w:rsidP="00641D6C">
      <w:pPr>
        <w:pStyle w:val="ListParagraph"/>
        <w:numPr>
          <w:ilvl w:val="0"/>
          <w:numId w:val="2"/>
        </w:numPr>
        <w:rPr>
          <w:rFonts w:ascii="Arial" w:hAnsi="Arial" w:cs="Arial"/>
          <w:sz w:val="24"/>
          <w:szCs w:val="24"/>
        </w:rPr>
      </w:pPr>
      <w:r>
        <w:rPr>
          <w:rFonts w:ascii="Arial" w:hAnsi="Arial" w:cs="Arial"/>
          <w:b/>
          <w:sz w:val="24"/>
          <w:szCs w:val="24"/>
        </w:rPr>
        <w:t>Other insurance</w:t>
      </w:r>
      <w:r w:rsidRPr="00885575">
        <w:rPr>
          <w:rFonts w:ascii="Arial" w:hAnsi="Arial" w:cs="Arial"/>
          <w:sz w:val="24"/>
          <w:szCs w:val="24"/>
        </w:rPr>
        <w:t>:</w:t>
      </w:r>
      <w:r>
        <w:rPr>
          <w:rFonts w:ascii="Arial" w:hAnsi="Arial" w:cs="Arial"/>
          <w:sz w:val="24"/>
          <w:szCs w:val="24"/>
        </w:rPr>
        <w:t xml:space="preserve"> When other insurance for physical damage is purchased during the </w:t>
      </w:r>
      <w:r w:rsidR="00641D6C">
        <w:rPr>
          <w:rFonts w:ascii="Arial" w:hAnsi="Arial" w:cs="Arial"/>
          <w:sz w:val="24"/>
          <w:szCs w:val="24"/>
        </w:rPr>
        <w:t xml:space="preserve">policy period, the insurer must be advised. Insurers need to know about the potential for fraudulent losses when insureds purchase insurance from more than one insurer. </w:t>
      </w:r>
    </w:p>
    <w:p w:rsidR="00696A1F" w:rsidRDefault="00696A1F" w:rsidP="00696A1F">
      <w:pPr>
        <w:pStyle w:val="ListParagraph"/>
        <w:rPr>
          <w:rFonts w:ascii="Arial" w:hAnsi="Arial" w:cs="Arial"/>
          <w:sz w:val="24"/>
          <w:szCs w:val="24"/>
        </w:rPr>
      </w:pPr>
    </w:p>
    <w:p w:rsidR="00641D6C" w:rsidRPr="00696A1F" w:rsidRDefault="00696A1F" w:rsidP="00696A1F">
      <w:pPr>
        <w:pStyle w:val="ListParagraph"/>
        <w:numPr>
          <w:ilvl w:val="0"/>
          <w:numId w:val="1"/>
        </w:numPr>
        <w:rPr>
          <w:rFonts w:ascii="Arial" w:hAnsi="Arial" w:cs="Arial"/>
          <w:sz w:val="24"/>
          <w:szCs w:val="24"/>
        </w:rPr>
      </w:pPr>
      <w:r>
        <w:rPr>
          <w:rFonts w:ascii="Arial" w:hAnsi="Arial" w:cs="Arial"/>
          <w:b/>
          <w:sz w:val="24"/>
          <w:szCs w:val="24"/>
        </w:rPr>
        <w:t>INCORRECT CLASSIFICATION</w:t>
      </w:r>
    </w:p>
    <w:p w:rsidR="003316EA" w:rsidRDefault="00696A1F" w:rsidP="00696A1F">
      <w:pPr>
        <w:pStyle w:val="ListParagraph"/>
        <w:rPr>
          <w:rFonts w:ascii="Arial" w:hAnsi="Arial" w:cs="Arial"/>
          <w:sz w:val="24"/>
          <w:szCs w:val="24"/>
        </w:rPr>
      </w:pPr>
      <w:r>
        <w:rPr>
          <w:rFonts w:ascii="Arial" w:hAnsi="Arial" w:cs="Arial"/>
          <w:sz w:val="24"/>
          <w:szCs w:val="24"/>
        </w:rPr>
        <w:t>If a client has been incorrectly rated, the insurer is required to make the necessary correction. This may require refunding any excess premium and paying interest at the bank rate on the overpayment. If a correction requires additional premium to be paid, it must be requested within 60 days after the contract is made. No interest is charged.</w:t>
      </w:r>
    </w:p>
    <w:p w:rsidR="00696A1F" w:rsidRDefault="00696A1F" w:rsidP="00696A1F">
      <w:pPr>
        <w:pStyle w:val="ListParagraph"/>
        <w:rPr>
          <w:rFonts w:ascii="Arial" w:hAnsi="Arial" w:cs="Arial"/>
          <w:sz w:val="24"/>
          <w:szCs w:val="24"/>
        </w:rPr>
      </w:pPr>
      <w:r>
        <w:rPr>
          <w:rFonts w:ascii="Arial" w:hAnsi="Arial" w:cs="Arial"/>
          <w:sz w:val="24"/>
          <w:szCs w:val="24"/>
        </w:rPr>
        <w:t xml:space="preserve"> </w:t>
      </w:r>
    </w:p>
    <w:p w:rsidR="003316EA" w:rsidRPr="003316EA" w:rsidRDefault="003316EA" w:rsidP="003316EA">
      <w:pPr>
        <w:pStyle w:val="ListParagraph"/>
        <w:numPr>
          <w:ilvl w:val="0"/>
          <w:numId w:val="1"/>
        </w:numPr>
        <w:rPr>
          <w:rFonts w:ascii="Arial" w:hAnsi="Arial" w:cs="Arial"/>
          <w:sz w:val="24"/>
          <w:szCs w:val="24"/>
        </w:rPr>
      </w:pPr>
      <w:r>
        <w:rPr>
          <w:rFonts w:ascii="Arial" w:hAnsi="Arial" w:cs="Arial"/>
          <w:b/>
          <w:sz w:val="24"/>
          <w:szCs w:val="24"/>
        </w:rPr>
        <w:t>MONTHLY PAYMENTS</w:t>
      </w:r>
    </w:p>
    <w:p w:rsidR="003316EA" w:rsidRDefault="003316EA" w:rsidP="003316EA">
      <w:pPr>
        <w:pStyle w:val="ListParagraph"/>
        <w:rPr>
          <w:rFonts w:ascii="Arial" w:hAnsi="Arial" w:cs="Arial"/>
          <w:sz w:val="24"/>
          <w:szCs w:val="24"/>
        </w:rPr>
      </w:pPr>
      <w:r>
        <w:rPr>
          <w:rFonts w:ascii="Arial" w:hAnsi="Arial" w:cs="Arial"/>
          <w:sz w:val="24"/>
          <w:szCs w:val="24"/>
        </w:rPr>
        <w:t>This condition allows the client to pay the premium</w:t>
      </w:r>
      <w:r w:rsidR="00FF59FF">
        <w:rPr>
          <w:rFonts w:ascii="Arial" w:hAnsi="Arial" w:cs="Arial"/>
          <w:sz w:val="24"/>
          <w:szCs w:val="24"/>
        </w:rPr>
        <w:t xml:space="preserve"> in equal monthly installments. The interest rate is in accordance with the Regulations in the Insurance Act. </w:t>
      </w:r>
    </w:p>
    <w:p w:rsidR="00FF59FF" w:rsidRDefault="00FF59FF" w:rsidP="00FF59FF">
      <w:pPr>
        <w:rPr>
          <w:rFonts w:ascii="Arial" w:hAnsi="Arial" w:cs="Arial"/>
          <w:sz w:val="24"/>
          <w:szCs w:val="24"/>
        </w:rPr>
      </w:pPr>
    </w:p>
    <w:p w:rsidR="00FF59FF" w:rsidRPr="00FF59FF" w:rsidRDefault="00FF59FF" w:rsidP="00FF59FF">
      <w:pPr>
        <w:pStyle w:val="ListParagraph"/>
        <w:numPr>
          <w:ilvl w:val="0"/>
          <w:numId w:val="1"/>
        </w:numPr>
        <w:rPr>
          <w:rFonts w:ascii="Arial" w:hAnsi="Arial" w:cs="Arial"/>
          <w:sz w:val="24"/>
          <w:szCs w:val="24"/>
        </w:rPr>
      </w:pPr>
      <w:r>
        <w:rPr>
          <w:rFonts w:ascii="Arial" w:hAnsi="Arial" w:cs="Arial"/>
          <w:b/>
          <w:sz w:val="24"/>
          <w:szCs w:val="24"/>
        </w:rPr>
        <w:t>AUTHORITY TO DRIVE</w:t>
      </w:r>
    </w:p>
    <w:p w:rsidR="00FF59FF" w:rsidRDefault="00FF59FF" w:rsidP="00FF59FF">
      <w:pPr>
        <w:pStyle w:val="ListParagraph"/>
        <w:rPr>
          <w:rFonts w:ascii="Arial" w:hAnsi="Arial" w:cs="Arial"/>
          <w:sz w:val="24"/>
          <w:szCs w:val="24"/>
        </w:rPr>
      </w:pPr>
      <w:r>
        <w:rPr>
          <w:rFonts w:ascii="Arial" w:hAnsi="Arial" w:cs="Arial"/>
          <w:sz w:val="24"/>
          <w:szCs w:val="24"/>
        </w:rPr>
        <w:t xml:space="preserve">The insured will not drive or operate the automobile unless they are authorized by law to drive or operate it. This requirement also applies to anyone else that the insured may permit to drive. To be authorized, the driver must have a valid license. Additionally, failure to renew the license may invalidate the coverages. </w:t>
      </w:r>
    </w:p>
    <w:p w:rsidR="00FF59FF" w:rsidRPr="00FF59FF" w:rsidRDefault="00FF59FF" w:rsidP="00FF59FF">
      <w:pPr>
        <w:pStyle w:val="ListParagraph"/>
        <w:rPr>
          <w:rFonts w:ascii="Arial" w:hAnsi="Arial" w:cs="Arial"/>
          <w:color w:val="FF0000"/>
          <w:sz w:val="24"/>
          <w:szCs w:val="24"/>
        </w:rPr>
      </w:pPr>
      <w:r w:rsidRPr="00FF59FF">
        <w:rPr>
          <w:rFonts w:ascii="Arial" w:hAnsi="Arial" w:cs="Arial"/>
          <w:color w:val="FF0000"/>
          <w:sz w:val="24"/>
          <w:szCs w:val="24"/>
        </w:rPr>
        <w:t>The insured is prohibited to use or permit the vehicle to be used in the following situations:</w:t>
      </w:r>
    </w:p>
    <w:p w:rsidR="00FF59FF" w:rsidRPr="00FF59FF" w:rsidRDefault="00FF59FF" w:rsidP="00FF59FF">
      <w:pPr>
        <w:pStyle w:val="ListParagraph"/>
        <w:numPr>
          <w:ilvl w:val="0"/>
          <w:numId w:val="3"/>
        </w:numPr>
        <w:rPr>
          <w:rFonts w:ascii="Arial" w:hAnsi="Arial" w:cs="Arial"/>
          <w:color w:val="FF0000"/>
          <w:sz w:val="24"/>
          <w:szCs w:val="24"/>
        </w:rPr>
      </w:pPr>
      <w:r w:rsidRPr="00FF59FF">
        <w:rPr>
          <w:rFonts w:ascii="Arial" w:hAnsi="Arial" w:cs="Arial"/>
          <w:color w:val="FF0000"/>
          <w:sz w:val="24"/>
          <w:szCs w:val="24"/>
        </w:rPr>
        <w:t>Races or speed tests.</w:t>
      </w:r>
    </w:p>
    <w:p w:rsidR="00FF59FF" w:rsidRDefault="00FF59FF" w:rsidP="00FF59FF">
      <w:pPr>
        <w:pStyle w:val="ListParagraph"/>
        <w:numPr>
          <w:ilvl w:val="0"/>
          <w:numId w:val="3"/>
        </w:numPr>
        <w:rPr>
          <w:rFonts w:ascii="Arial" w:hAnsi="Arial" w:cs="Arial"/>
          <w:color w:val="FF0000"/>
          <w:sz w:val="24"/>
          <w:szCs w:val="24"/>
        </w:rPr>
      </w:pPr>
      <w:r w:rsidRPr="00FF59FF">
        <w:rPr>
          <w:rFonts w:ascii="Arial" w:hAnsi="Arial" w:cs="Arial"/>
          <w:color w:val="FF0000"/>
          <w:sz w:val="24"/>
          <w:szCs w:val="24"/>
        </w:rPr>
        <w:t>Any illicit or prohibited trades or professions.</w:t>
      </w:r>
    </w:p>
    <w:p w:rsidR="00FF59FF" w:rsidRDefault="00FF59FF" w:rsidP="00FF59FF">
      <w:pPr>
        <w:rPr>
          <w:rFonts w:ascii="Arial" w:hAnsi="Arial" w:cs="Arial"/>
          <w:color w:val="FF0000"/>
          <w:sz w:val="24"/>
          <w:szCs w:val="24"/>
        </w:rPr>
      </w:pPr>
    </w:p>
    <w:p w:rsidR="00894441" w:rsidRPr="00894441" w:rsidRDefault="00FF59FF" w:rsidP="00894441">
      <w:pPr>
        <w:pStyle w:val="ListParagraph"/>
        <w:numPr>
          <w:ilvl w:val="0"/>
          <w:numId w:val="1"/>
        </w:numPr>
        <w:rPr>
          <w:rFonts w:ascii="Arial" w:hAnsi="Arial" w:cs="Arial"/>
          <w:sz w:val="24"/>
          <w:szCs w:val="24"/>
        </w:rPr>
      </w:pPr>
      <w:r>
        <w:rPr>
          <w:rFonts w:ascii="Arial" w:hAnsi="Arial" w:cs="Arial"/>
          <w:b/>
          <w:sz w:val="24"/>
          <w:szCs w:val="24"/>
        </w:rPr>
        <w:lastRenderedPageBreak/>
        <w:t>REQUIREMENTS WHERE LOSS OR DAMAGE TO PERSONS OR PROPERTY</w:t>
      </w:r>
    </w:p>
    <w:p w:rsidR="00894441" w:rsidRPr="00894441" w:rsidRDefault="00894441" w:rsidP="00894441">
      <w:pPr>
        <w:pStyle w:val="ListParagraph"/>
        <w:rPr>
          <w:rFonts w:ascii="Arial" w:hAnsi="Arial" w:cs="Arial"/>
          <w:sz w:val="24"/>
          <w:szCs w:val="24"/>
        </w:rPr>
      </w:pPr>
      <w:r w:rsidRPr="00894441">
        <w:rPr>
          <w:rFonts w:ascii="Arial" w:hAnsi="Arial" w:cs="Arial"/>
          <w:sz w:val="24"/>
          <w:szCs w:val="24"/>
        </w:rPr>
        <w:t>What You (insured) Must Do When There Is Loss or Damage</w:t>
      </w:r>
    </w:p>
    <w:p w:rsidR="00894441" w:rsidRPr="00894441" w:rsidRDefault="00894441" w:rsidP="00894441">
      <w:pPr>
        <w:pStyle w:val="ListParagraph"/>
        <w:rPr>
          <w:rFonts w:ascii="Arial" w:hAnsi="Arial" w:cs="Arial"/>
          <w:sz w:val="24"/>
          <w:szCs w:val="24"/>
        </w:rPr>
      </w:pPr>
    </w:p>
    <w:p w:rsidR="00894441" w:rsidRPr="00894441" w:rsidRDefault="00894441" w:rsidP="00894441">
      <w:pPr>
        <w:pStyle w:val="ListParagraph"/>
        <w:rPr>
          <w:rFonts w:ascii="Arial" w:hAnsi="Arial" w:cs="Arial"/>
          <w:sz w:val="24"/>
          <w:szCs w:val="24"/>
        </w:rPr>
      </w:pPr>
      <w:r w:rsidRPr="00894441">
        <w:rPr>
          <w:rFonts w:ascii="Arial" w:hAnsi="Arial" w:cs="Arial"/>
          <w:sz w:val="24"/>
          <w:szCs w:val="24"/>
        </w:rPr>
        <w:t>This condition tells you what you (the insured) must do after an accident involving injury, death, or property damage.</w:t>
      </w:r>
    </w:p>
    <w:p w:rsidR="00894441" w:rsidRPr="00894441" w:rsidRDefault="00894441" w:rsidP="00894441">
      <w:pPr>
        <w:pStyle w:val="ListParagraph"/>
        <w:rPr>
          <w:rFonts w:ascii="Arial" w:hAnsi="Arial" w:cs="Arial"/>
          <w:sz w:val="24"/>
          <w:szCs w:val="24"/>
        </w:rPr>
      </w:pPr>
    </w:p>
    <w:p w:rsidR="00894441" w:rsidRPr="00894441" w:rsidRDefault="00894441" w:rsidP="00894441">
      <w:pPr>
        <w:pStyle w:val="ListParagraph"/>
        <w:rPr>
          <w:rFonts w:ascii="Arial" w:hAnsi="Arial" w:cs="Arial"/>
          <w:sz w:val="24"/>
          <w:szCs w:val="24"/>
        </w:rPr>
      </w:pPr>
      <w:r w:rsidRPr="00894441">
        <w:rPr>
          <w:rFonts w:ascii="Arial" w:hAnsi="Arial" w:cs="Arial"/>
          <w:sz w:val="24"/>
          <w:szCs w:val="24"/>
        </w:rPr>
        <w:t>Think of it as your responsibili</w:t>
      </w:r>
      <w:r>
        <w:rPr>
          <w:rFonts w:ascii="Arial" w:hAnsi="Arial" w:cs="Arial"/>
          <w:sz w:val="24"/>
          <w:szCs w:val="24"/>
        </w:rPr>
        <w:t>ty checklist after an accident.</w:t>
      </w:r>
    </w:p>
    <w:p w:rsidR="00894441" w:rsidRPr="00894441" w:rsidRDefault="00894441" w:rsidP="00894441">
      <w:pPr>
        <w:pStyle w:val="ListParagraph"/>
        <w:rPr>
          <w:rFonts w:ascii="Arial" w:hAnsi="Arial" w:cs="Arial"/>
          <w:sz w:val="24"/>
          <w:szCs w:val="24"/>
        </w:rPr>
      </w:pPr>
      <w:r w:rsidRPr="00894441">
        <w:rPr>
          <w:rFonts w:ascii="Arial" w:hAnsi="Arial" w:cs="Arial"/>
          <w:sz w:val="24"/>
          <w:szCs w:val="24"/>
        </w:rPr>
        <w:t xml:space="preserve"> 1. You must notify the insurer quickly (in writing)</w:t>
      </w:r>
    </w:p>
    <w:p w:rsidR="00894441" w:rsidRPr="00894441" w:rsidRDefault="00894441" w:rsidP="00894441">
      <w:pPr>
        <w:pStyle w:val="ListParagraph"/>
        <w:rPr>
          <w:rFonts w:ascii="Arial" w:hAnsi="Arial" w:cs="Arial"/>
          <w:sz w:val="24"/>
          <w:szCs w:val="24"/>
        </w:rPr>
      </w:pPr>
    </w:p>
    <w:p w:rsidR="00894441" w:rsidRPr="00894441" w:rsidRDefault="00894441" w:rsidP="00894441">
      <w:pPr>
        <w:pStyle w:val="ListParagraph"/>
        <w:rPr>
          <w:rFonts w:ascii="Arial" w:hAnsi="Arial" w:cs="Arial"/>
          <w:sz w:val="24"/>
          <w:szCs w:val="24"/>
        </w:rPr>
      </w:pPr>
      <w:r w:rsidRPr="00894441">
        <w:rPr>
          <w:rFonts w:ascii="Arial" w:hAnsi="Arial" w:cs="Arial"/>
          <w:sz w:val="24"/>
          <w:szCs w:val="24"/>
        </w:rPr>
        <w:t>You must give written notice to your insurance company as soon as possible, with all details about:</w:t>
      </w:r>
    </w:p>
    <w:p w:rsidR="00894441" w:rsidRPr="00894441" w:rsidRDefault="00894441" w:rsidP="00894441">
      <w:pPr>
        <w:pStyle w:val="ListParagraph"/>
        <w:numPr>
          <w:ilvl w:val="0"/>
          <w:numId w:val="4"/>
        </w:numPr>
        <w:rPr>
          <w:rFonts w:ascii="Arial" w:hAnsi="Arial" w:cs="Arial"/>
          <w:sz w:val="24"/>
          <w:szCs w:val="24"/>
        </w:rPr>
      </w:pPr>
      <w:r w:rsidRPr="00894441">
        <w:rPr>
          <w:rFonts w:ascii="Arial" w:hAnsi="Arial" w:cs="Arial"/>
          <w:sz w:val="24"/>
          <w:szCs w:val="24"/>
        </w:rPr>
        <w:t>what happened</w:t>
      </w:r>
    </w:p>
    <w:p w:rsidR="00894441" w:rsidRPr="00894441" w:rsidRDefault="00894441" w:rsidP="00894441">
      <w:pPr>
        <w:pStyle w:val="ListParagraph"/>
        <w:numPr>
          <w:ilvl w:val="0"/>
          <w:numId w:val="4"/>
        </w:numPr>
        <w:rPr>
          <w:rFonts w:ascii="Arial" w:hAnsi="Arial" w:cs="Arial"/>
          <w:sz w:val="24"/>
          <w:szCs w:val="24"/>
        </w:rPr>
      </w:pPr>
      <w:r w:rsidRPr="00894441">
        <w:rPr>
          <w:rFonts w:ascii="Arial" w:hAnsi="Arial" w:cs="Arial"/>
          <w:sz w:val="24"/>
          <w:szCs w:val="24"/>
        </w:rPr>
        <w:t>where and when it happened</w:t>
      </w:r>
    </w:p>
    <w:p w:rsidR="00894441" w:rsidRPr="00894441" w:rsidRDefault="00894441" w:rsidP="00894441">
      <w:pPr>
        <w:pStyle w:val="ListParagraph"/>
        <w:numPr>
          <w:ilvl w:val="0"/>
          <w:numId w:val="4"/>
        </w:numPr>
        <w:rPr>
          <w:rFonts w:ascii="Arial" w:hAnsi="Arial" w:cs="Arial"/>
          <w:sz w:val="24"/>
          <w:szCs w:val="24"/>
        </w:rPr>
      </w:pPr>
      <w:r w:rsidRPr="00894441">
        <w:rPr>
          <w:rFonts w:ascii="Arial" w:hAnsi="Arial" w:cs="Arial"/>
          <w:sz w:val="24"/>
          <w:szCs w:val="24"/>
        </w:rPr>
        <w:t>who was involved</w:t>
      </w:r>
    </w:p>
    <w:p w:rsidR="00894441" w:rsidRPr="00894441" w:rsidRDefault="00894441" w:rsidP="00894441">
      <w:pPr>
        <w:pStyle w:val="ListParagraph"/>
        <w:numPr>
          <w:ilvl w:val="0"/>
          <w:numId w:val="4"/>
        </w:numPr>
        <w:rPr>
          <w:rFonts w:ascii="Arial" w:hAnsi="Arial" w:cs="Arial"/>
          <w:sz w:val="24"/>
          <w:szCs w:val="24"/>
        </w:rPr>
      </w:pPr>
      <w:r w:rsidRPr="00894441">
        <w:rPr>
          <w:rFonts w:ascii="Arial" w:hAnsi="Arial" w:cs="Arial"/>
          <w:sz w:val="24"/>
          <w:szCs w:val="24"/>
        </w:rPr>
        <w:t>what was damaged</w:t>
      </w:r>
    </w:p>
    <w:p w:rsidR="00894441" w:rsidRPr="00894441" w:rsidRDefault="00894441" w:rsidP="00894441">
      <w:pPr>
        <w:pStyle w:val="ListParagraph"/>
        <w:numPr>
          <w:ilvl w:val="0"/>
          <w:numId w:val="4"/>
        </w:numPr>
        <w:rPr>
          <w:rFonts w:ascii="Arial" w:hAnsi="Arial" w:cs="Arial"/>
          <w:sz w:val="24"/>
          <w:szCs w:val="24"/>
        </w:rPr>
      </w:pPr>
      <w:r w:rsidRPr="00894441">
        <w:rPr>
          <w:rFonts w:ascii="Arial" w:hAnsi="Arial" w:cs="Arial"/>
          <w:sz w:val="24"/>
          <w:szCs w:val="24"/>
        </w:rPr>
        <w:t>any claims being made against you</w:t>
      </w:r>
    </w:p>
    <w:p w:rsidR="00894441" w:rsidRPr="00894441" w:rsidRDefault="00894441" w:rsidP="00894441">
      <w:pPr>
        <w:pStyle w:val="ListParagraph"/>
        <w:rPr>
          <w:rFonts w:ascii="Arial" w:hAnsi="Arial" w:cs="Arial"/>
          <w:sz w:val="24"/>
          <w:szCs w:val="24"/>
        </w:rPr>
      </w:pPr>
    </w:p>
    <w:p w:rsidR="00894441" w:rsidRPr="00894441" w:rsidRDefault="00894441" w:rsidP="00894441">
      <w:pPr>
        <w:pStyle w:val="ListParagraph"/>
        <w:rPr>
          <w:rFonts w:ascii="Arial" w:hAnsi="Arial" w:cs="Arial"/>
          <w:sz w:val="24"/>
          <w:szCs w:val="24"/>
        </w:rPr>
      </w:pPr>
      <w:r w:rsidRPr="00894441">
        <w:rPr>
          <w:rFonts w:ascii="Arial" w:hAnsi="Arial" w:cs="Arial"/>
          <w:sz w:val="24"/>
          <w:szCs w:val="24"/>
        </w:rPr>
        <w:t>There is a time limit: 7 days from the accident (if you are physically able).</w:t>
      </w:r>
    </w:p>
    <w:p w:rsidR="00894441" w:rsidRPr="00894441" w:rsidRDefault="00894441" w:rsidP="00894441">
      <w:pPr>
        <w:pStyle w:val="ListParagraph"/>
        <w:rPr>
          <w:rFonts w:ascii="Arial" w:hAnsi="Arial" w:cs="Arial"/>
          <w:sz w:val="24"/>
          <w:szCs w:val="24"/>
        </w:rPr>
      </w:pPr>
      <w:r w:rsidRPr="00894441">
        <w:rPr>
          <w:rFonts w:ascii="Arial" w:hAnsi="Arial" w:cs="Arial"/>
          <w:sz w:val="24"/>
          <w:szCs w:val="24"/>
        </w:rPr>
        <w:t>If you are injured or unable, then give notice as soon as you recover.</w:t>
      </w:r>
    </w:p>
    <w:p w:rsidR="00894441" w:rsidRPr="00894441" w:rsidRDefault="00894441" w:rsidP="00894441">
      <w:pPr>
        <w:pStyle w:val="ListParagraph"/>
        <w:rPr>
          <w:rFonts w:ascii="Arial" w:hAnsi="Arial" w:cs="Arial"/>
          <w:sz w:val="24"/>
          <w:szCs w:val="24"/>
        </w:rPr>
      </w:pPr>
    </w:p>
    <w:p w:rsidR="00894441" w:rsidRPr="003A1D7C" w:rsidRDefault="00894441" w:rsidP="003A1D7C">
      <w:pPr>
        <w:pStyle w:val="ListParagraph"/>
        <w:rPr>
          <w:rFonts w:ascii="Arial" w:hAnsi="Arial" w:cs="Arial"/>
          <w:sz w:val="24"/>
          <w:szCs w:val="24"/>
        </w:rPr>
      </w:pPr>
      <w:r w:rsidRPr="00894441">
        <w:rPr>
          <w:rFonts w:ascii="Arial" w:hAnsi="Arial" w:cs="Arial"/>
          <w:sz w:val="24"/>
          <w:szCs w:val="24"/>
        </w:rPr>
        <w:t>If you delay t</w:t>
      </w:r>
      <w:r w:rsidR="003A1D7C">
        <w:rPr>
          <w:rFonts w:ascii="Arial" w:hAnsi="Arial" w:cs="Arial"/>
          <w:sz w:val="24"/>
          <w:szCs w:val="24"/>
        </w:rPr>
        <w:t>oo much, you may lose coverage.</w:t>
      </w:r>
    </w:p>
    <w:p w:rsidR="00894441" w:rsidRPr="003A1D7C" w:rsidRDefault="003A1D7C" w:rsidP="003A1D7C">
      <w:pPr>
        <w:rPr>
          <w:rFonts w:ascii="Arial" w:hAnsi="Arial" w:cs="Arial"/>
          <w:sz w:val="24"/>
          <w:szCs w:val="24"/>
        </w:rPr>
      </w:pPr>
      <w:r>
        <w:rPr>
          <w:rFonts w:ascii="Arial" w:hAnsi="Arial" w:cs="Arial"/>
          <w:sz w:val="24"/>
          <w:szCs w:val="24"/>
        </w:rPr>
        <w:t xml:space="preserve">          </w:t>
      </w:r>
      <w:r w:rsidR="00894441" w:rsidRPr="003A1D7C">
        <w:rPr>
          <w:rFonts w:ascii="Arial" w:hAnsi="Arial" w:cs="Arial"/>
          <w:sz w:val="24"/>
          <w:szCs w:val="24"/>
        </w:rPr>
        <w:t xml:space="preserve"> 2. You must verify details if the insurer asks</w:t>
      </w:r>
    </w:p>
    <w:p w:rsidR="00894441" w:rsidRPr="00894441" w:rsidRDefault="00894441" w:rsidP="00894441">
      <w:pPr>
        <w:pStyle w:val="ListParagraph"/>
        <w:rPr>
          <w:rFonts w:ascii="Arial" w:hAnsi="Arial" w:cs="Arial"/>
          <w:sz w:val="24"/>
          <w:szCs w:val="24"/>
        </w:rPr>
      </w:pPr>
      <w:r w:rsidRPr="00894441">
        <w:rPr>
          <w:rFonts w:ascii="Arial" w:hAnsi="Arial" w:cs="Arial"/>
          <w:sz w:val="24"/>
          <w:szCs w:val="24"/>
        </w:rPr>
        <w:t>If the insurer requires, you must sign a statutory declaration, confirming:</w:t>
      </w:r>
    </w:p>
    <w:p w:rsidR="00894441" w:rsidRPr="00894441" w:rsidRDefault="00894441" w:rsidP="003A1D7C">
      <w:pPr>
        <w:pStyle w:val="ListParagraph"/>
        <w:numPr>
          <w:ilvl w:val="0"/>
          <w:numId w:val="5"/>
        </w:numPr>
        <w:rPr>
          <w:rFonts w:ascii="Arial" w:hAnsi="Arial" w:cs="Arial"/>
          <w:sz w:val="24"/>
          <w:szCs w:val="24"/>
        </w:rPr>
      </w:pPr>
      <w:r w:rsidRPr="00894441">
        <w:rPr>
          <w:rFonts w:ascii="Arial" w:hAnsi="Arial" w:cs="Arial"/>
          <w:sz w:val="24"/>
          <w:szCs w:val="24"/>
        </w:rPr>
        <w:t>the accident happened while the vehicle was being used properly</w:t>
      </w:r>
    </w:p>
    <w:p w:rsidR="00894441" w:rsidRPr="00894441" w:rsidRDefault="00894441" w:rsidP="003A1D7C">
      <w:pPr>
        <w:pStyle w:val="ListParagraph"/>
        <w:numPr>
          <w:ilvl w:val="0"/>
          <w:numId w:val="5"/>
        </w:numPr>
        <w:rPr>
          <w:rFonts w:ascii="Arial" w:hAnsi="Arial" w:cs="Arial"/>
          <w:sz w:val="24"/>
          <w:szCs w:val="24"/>
        </w:rPr>
      </w:pPr>
      <w:r w:rsidRPr="00894441">
        <w:rPr>
          <w:rFonts w:ascii="Arial" w:hAnsi="Arial" w:cs="Arial"/>
          <w:sz w:val="24"/>
          <w:szCs w:val="24"/>
        </w:rPr>
        <w:t>the person driving at the time is insured under the policy</w:t>
      </w:r>
    </w:p>
    <w:p w:rsidR="00894441" w:rsidRPr="00894441" w:rsidRDefault="00894441" w:rsidP="00894441">
      <w:pPr>
        <w:pStyle w:val="ListParagraph"/>
        <w:rPr>
          <w:rFonts w:ascii="Arial" w:hAnsi="Arial" w:cs="Arial"/>
          <w:sz w:val="24"/>
          <w:szCs w:val="24"/>
        </w:rPr>
      </w:pPr>
    </w:p>
    <w:p w:rsidR="00894441" w:rsidRPr="003A1D7C" w:rsidRDefault="00894441" w:rsidP="003A1D7C">
      <w:pPr>
        <w:pStyle w:val="ListParagraph"/>
        <w:rPr>
          <w:rFonts w:ascii="Arial" w:hAnsi="Arial" w:cs="Arial"/>
          <w:sz w:val="24"/>
          <w:szCs w:val="24"/>
        </w:rPr>
      </w:pPr>
      <w:r w:rsidRPr="00894441">
        <w:rPr>
          <w:rFonts w:ascii="Arial" w:hAnsi="Arial" w:cs="Arial"/>
          <w:sz w:val="24"/>
          <w:szCs w:val="24"/>
        </w:rPr>
        <w:t>This is basically a sworn statemen</w:t>
      </w:r>
      <w:r w:rsidR="003A1D7C">
        <w:rPr>
          <w:rFonts w:ascii="Arial" w:hAnsi="Arial" w:cs="Arial"/>
          <w:sz w:val="24"/>
          <w:szCs w:val="24"/>
        </w:rPr>
        <w:t>t proving the claim is genuine.</w:t>
      </w:r>
    </w:p>
    <w:p w:rsidR="00894441" w:rsidRPr="00894441" w:rsidRDefault="00894441" w:rsidP="00894441">
      <w:pPr>
        <w:pStyle w:val="ListParagraph"/>
        <w:rPr>
          <w:rFonts w:ascii="Arial" w:hAnsi="Arial" w:cs="Arial"/>
          <w:sz w:val="24"/>
          <w:szCs w:val="24"/>
        </w:rPr>
      </w:pPr>
    </w:p>
    <w:p w:rsidR="00894441" w:rsidRPr="00894441" w:rsidRDefault="00894441" w:rsidP="00894441">
      <w:pPr>
        <w:pStyle w:val="ListParagraph"/>
        <w:rPr>
          <w:rFonts w:ascii="Arial" w:hAnsi="Arial" w:cs="Arial"/>
          <w:sz w:val="24"/>
          <w:szCs w:val="24"/>
        </w:rPr>
      </w:pPr>
      <w:r w:rsidRPr="00894441">
        <w:rPr>
          <w:rFonts w:ascii="Arial" w:hAnsi="Arial" w:cs="Arial"/>
          <w:sz w:val="24"/>
          <w:szCs w:val="24"/>
        </w:rPr>
        <w:t>3. You must forward all legal papers immediately</w:t>
      </w:r>
    </w:p>
    <w:p w:rsidR="00894441" w:rsidRPr="00894441" w:rsidRDefault="00894441" w:rsidP="00894441">
      <w:pPr>
        <w:pStyle w:val="ListParagraph"/>
        <w:rPr>
          <w:rFonts w:ascii="Arial" w:hAnsi="Arial" w:cs="Arial"/>
          <w:sz w:val="24"/>
          <w:szCs w:val="24"/>
        </w:rPr>
      </w:pPr>
      <w:r w:rsidRPr="00894441">
        <w:rPr>
          <w:rFonts w:ascii="Arial" w:hAnsi="Arial" w:cs="Arial"/>
          <w:sz w:val="24"/>
          <w:szCs w:val="24"/>
        </w:rPr>
        <w:t>If you receive:</w:t>
      </w:r>
    </w:p>
    <w:p w:rsidR="00894441" w:rsidRPr="00894441" w:rsidRDefault="00894441" w:rsidP="003A1D7C">
      <w:pPr>
        <w:pStyle w:val="ListParagraph"/>
        <w:numPr>
          <w:ilvl w:val="0"/>
          <w:numId w:val="6"/>
        </w:numPr>
        <w:rPr>
          <w:rFonts w:ascii="Arial" w:hAnsi="Arial" w:cs="Arial"/>
          <w:sz w:val="24"/>
          <w:szCs w:val="24"/>
        </w:rPr>
      </w:pPr>
      <w:r w:rsidRPr="00894441">
        <w:rPr>
          <w:rFonts w:ascii="Arial" w:hAnsi="Arial" w:cs="Arial"/>
          <w:sz w:val="24"/>
          <w:szCs w:val="24"/>
        </w:rPr>
        <w:t>letters</w:t>
      </w:r>
    </w:p>
    <w:p w:rsidR="00894441" w:rsidRPr="00894441" w:rsidRDefault="00894441" w:rsidP="003A1D7C">
      <w:pPr>
        <w:pStyle w:val="ListParagraph"/>
        <w:numPr>
          <w:ilvl w:val="0"/>
          <w:numId w:val="6"/>
        </w:numPr>
        <w:rPr>
          <w:rFonts w:ascii="Arial" w:hAnsi="Arial" w:cs="Arial"/>
          <w:sz w:val="24"/>
          <w:szCs w:val="24"/>
        </w:rPr>
      </w:pPr>
      <w:r w:rsidRPr="00894441">
        <w:rPr>
          <w:rFonts w:ascii="Arial" w:hAnsi="Arial" w:cs="Arial"/>
          <w:sz w:val="24"/>
          <w:szCs w:val="24"/>
        </w:rPr>
        <w:t>documents</w:t>
      </w:r>
    </w:p>
    <w:p w:rsidR="00894441" w:rsidRPr="00894441" w:rsidRDefault="00894441" w:rsidP="003A1D7C">
      <w:pPr>
        <w:pStyle w:val="ListParagraph"/>
        <w:numPr>
          <w:ilvl w:val="0"/>
          <w:numId w:val="6"/>
        </w:numPr>
        <w:rPr>
          <w:rFonts w:ascii="Arial" w:hAnsi="Arial" w:cs="Arial"/>
          <w:sz w:val="24"/>
          <w:szCs w:val="24"/>
        </w:rPr>
      </w:pPr>
      <w:r w:rsidRPr="00894441">
        <w:rPr>
          <w:rFonts w:ascii="Arial" w:hAnsi="Arial" w:cs="Arial"/>
          <w:sz w:val="24"/>
          <w:szCs w:val="24"/>
        </w:rPr>
        <w:t>legal notices</w:t>
      </w:r>
    </w:p>
    <w:p w:rsidR="00894441" w:rsidRPr="00894441" w:rsidRDefault="00894441" w:rsidP="003A1D7C">
      <w:pPr>
        <w:pStyle w:val="ListParagraph"/>
        <w:numPr>
          <w:ilvl w:val="0"/>
          <w:numId w:val="6"/>
        </w:numPr>
        <w:rPr>
          <w:rFonts w:ascii="Arial" w:hAnsi="Arial" w:cs="Arial"/>
          <w:sz w:val="24"/>
          <w:szCs w:val="24"/>
        </w:rPr>
      </w:pPr>
      <w:r w:rsidRPr="00894441">
        <w:rPr>
          <w:rFonts w:ascii="Arial" w:hAnsi="Arial" w:cs="Arial"/>
          <w:sz w:val="24"/>
          <w:szCs w:val="24"/>
        </w:rPr>
        <w:t>claims from lawyers or other people</w:t>
      </w:r>
    </w:p>
    <w:p w:rsidR="00894441" w:rsidRPr="00894441" w:rsidRDefault="00894441" w:rsidP="00894441">
      <w:pPr>
        <w:pStyle w:val="ListParagraph"/>
        <w:rPr>
          <w:rFonts w:ascii="Arial" w:hAnsi="Arial" w:cs="Arial"/>
          <w:sz w:val="24"/>
          <w:szCs w:val="24"/>
        </w:rPr>
      </w:pPr>
    </w:p>
    <w:p w:rsidR="00894441" w:rsidRPr="00894441" w:rsidRDefault="00894441" w:rsidP="00894441">
      <w:pPr>
        <w:pStyle w:val="ListParagraph"/>
        <w:rPr>
          <w:rFonts w:ascii="Arial" w:hAnsi="Arial" w:cs="Arial"/>
          <w:sz w:val="24"/>
          <w:szCs w:val="24"/>
        </w:rPr>
      </w:pPr>
      <w:r w:rsidRPr="00894441">
        <w:rPr>
          <w:rFonts w:ascii="Arial" w:hAnsi="Arial" w:cs="Arial"/>
          <w:sz w:val="24"/>
          <w:szCs w:val="24"/>
        </w:rPr>
        <w:t xml:space="preserve">…you must send them to your insurer </w:t>
      </w:r>
      <w:r w:rsidR="00D40227" w:rsidRPr="00894441">
        <w:rPr>
          <w:rFonts w:ascii="Arial" w:hAnsi="Arial" w:cs="Arial"/>
          <w:sz w:val="24"/>
          <w:szCs w:val="24"/>
        </w:rPr>
        <w:t>immediately. Why</w:t>
      </w:r>
      <w:r w:rsidRPr="00894441">
        <w:rPr>
          <w:rFonts w:ascii="Arial" w:hAnsi="Arial" w:cs="Arial"/>
          <w:sz w:val="24"/>
          <w:szCs w:val="24"/>
        </w:rPr>
        <w:t xml:space="preserve">? Because the insurer has a legal duty to defend you in </w:t>
      </w:r>
      <w:r w:rsidR="00D40227" w:rsidRPr="00894441">
        <w:rPr>
          <w:rFonts w:ascii="Arial" w:hAnsi="Arial" w:cs="Arial"/>
          <w:sz w:val="24"/>
          <w:szCs w:val="24"/>
        </w:rPr>
        <w:t>court. They</w:t>
      </w:r>
      <w:r w:rsidRPr="00894441">
        <w:rPr>
          <w:rFonts w:ascii="Arial" w:hAnsi="Arial" w:cs="Arial"/>
          <w:sz w:val="24"/>
          <w:szCs w:val="24"/>
        </w:rPr>
        <w:t xml:space="preserve"> must be informed right away so they can take action.</w:t>
      </w:r>
    </w:p>
    <w:p w:rsidR="00D40227" w:rsidRDefault="00D40227" w:rsidP="00D40227">
      <w:pPr>
        <w:rPr>
          <w:rFonts w:ascii="Arial" w:hAnsi="Arial" w:cs="Arial"/>
          <w:sz w:val="24"/>
          <w:szCs w:val="24"/>
        </w:rPr>
      </w:pPr>
      <w:r w:rsidRPr="00D40227">
        <w:rPr>
          <w:rFonts w:ascii="Arial" w:hAnsi="Arial" w:cs="Arial"/>
          <w:b/>
          <w:sz w:val="24"/>
          <w:szCs w:val="24"/>
        </w:rPr>
        <w:t>What the insure</w:t>
      </w:r>
      <w:r>
        <w:rPr>
          <w:rFonts w:ascii="Arial" w:hAnsi="Arial" w:cs="Arial"/>
          <w:b/>
          <w:sz w:val="24"/>
          <w:szCs w:val="24"/>
        </w:rPr>
        <w:t>d must NOT do after an accident</w:t>
      </w:r>
    </w:p>
    <w:p w:rsidR="00D40227" w:rsidRPr="00D40227" w:rsidRDefault="00D40227" w:rsidP="00D40227">
      <w:pPr>
        <w:rPr>
          <w:rFonts w:ascii="Arial" w:hAnsi="Arial" w:cs="Arial"/>
          <w:sz w:val="24"/>
          <w:szCs w:val="24"/>
        </w:rPr>
      </w:pPr>
      <w:r w:rsidRPr="00D40227">
        <w:rPr>
          <w:rFonts w:ascii="Arial" w:hAnsi="Arial" w:cs="Arial"/>
          <w:sz w:val="24"/>
          <w:szCs w:val="24"/>
        </w:rPr>
        <w:t>The insured shall NOT:</w:t>
      </w:r>
    </w:p>
    <w:p w:rsidR="00D40227" w:rsidRPr="00D40227" w:rsidRDefault="00D40227" w:rsidP="00D40227">
      <w:pPr>
        <w:rPr>
          <w:rFonts w:ascii="Arial" w:hAnsi="Arial" w:cs="Arial"/>
          <w:sz w:val="24"/>
          <w:szCs w:val="24"/>
        </w:rPr>
      </w:pPr>
      <w:r w:rsidRPr="00D40227">
        <w:rPr>
          <w:rFonts w:ascii="Arial" w:hAnsi="Arial" w:cs="Arial"/>
          <w:b/>
          <w:sz w:val="24"/>
          <w:szCs w:val="24"/>
        </w:rPr>
        <w:t>(a)</w:t>
      </w:r>
      <w:r w:rsidRPr="00D40227">
        <w:rPr>
          <w:rFonts w:ascii="Arial" w:hAnsi="Arial" w:cs="Arial"/>
          <w:sz w:val="24"/>
          <w:szCs w:val="24"/>
        </w:rPr>
        <w:t xml:space="preserve"> Admit liability or settle a claim on their own</w:t>
      </w:r>
    </w:p>
    <w:p w:rsidR="00D40227" w:rsidRPr="00D40227" w:rsidRDefault="00D40227" w:rsidP="00D40227">
      <w:pPr>
        <w:rPr>
          <w:rFonts w:ascii="Arial" w:hAnsi="Arial" w:cs="Arial"/>
          <w:sz w:val="24"/>
          <w:szCs w:val="24"/>
        </w:rPr>
      </w:pPr>
      <w:r w:rsidRPr="00D40227">
        <w:rPr>
          <w:rFonts w:ascii="Arial" w:hAnsi="Arial" w:cs="Arial"/>
          <w:sz w:val="24"/>
          <w:szCs w:val="24"/>
        </w:rPr>
        <w:t>You must not:</w:t>
      </w:r>
    </w:p>
    <w:p w:rsidR="00D40227" w:rsidRPr="00D40227" w:rsidRDefault="00D40227" w:rsidP="00D40227">
      <w:pPr>
        <w:pStyle w:val="ListParagraph"/>
        <w:numPr>
          <w:ilvl w:val="0"/>
          <w:numId w:val="9"/>
        </w:numPr>
        <w:rPr>
          <w:rFonts w:ascii="Arial" w:hAnsi="Arial" w:cs="Arial"/>
          <w:sz w:val="24"/>
          <w:szCs w:val="24"/>
        </w:rPr>
      </w:pPr>
      <w:r w:rsidRPr="00D40227">
        <w:rPr>
          <w:rFonts w:ascii="Arial" w:hAnsi="Arial" w:cs="Arial"/>
          <w:sz w:val="24"/>
          <w:szCs w:val="24"/>
        </w:rPr>
        <w:t>admit that the accident was your fault</w:t>
      </w:r>
    </w:p>
    <w:p w:rsidR="00D40227" w:rsidRPr="00D40227" w:rsidRDefault="00D40227" w:rsidP="00D40227">
      <w:pPr>
        <w:pStyle w:val="ListParagraph"/>
        <w:numPr>
          <w:ilvl w:val="0"/>
          <w:numId w:val="9"/>
        </w:numPr>
        <w:rPr>
          <w:rFonts w:ascii="Arial" w:hAnsi="Arial" w:cs="Arial"/>
          <w:sz w:val="24"/>
          <w:szCs w:val="24"/>
        </w:rPr>
      </w:pPr>
      <w:r w:rsidRPr="00D40227">
        <w:rPr>
          <w:rFonts w:ascii="Arial" w:hAnsi="Arial" w:cs="Arial"/>
          <w:sz w:val="24"/>
          <w:szCs w:val="24"/>
        </w:rPr>
        <w:lastRenderedPageBreak/>
        <w:t>apologize in a way that sounds like you’re accepting blame</w:t>
      </w:r>
    </w:p>
    <w:p w:rsidR="00D40227" w:rsidRPr="00D40227" w:rsidRDefault="00D40227" w:rsidP="00D40227">
      <w:pPr>
        <w:pStyle w:val="ListParagraph"/>
        <w:numPr>
          <w:ilvl w:val="0"/>
          <w:numId w:val="9"/>
        </w:numPr>
        <w:rPr>
          <w:rFonts w:ascii="Arial" w:hAnsi="Arial" w:cs="Arial"/>
          <w:sz w:val="24"/>
          <w:szCs w:val="24"/>
        </w:rPr>
      </w:pPr>
      <w:r w:rsidRPr="00D40227">
        <w:rPr>
          <w:rFonts w:ascii="Arial" w:hAnsi="Arial" w:cs="Arial"/>
          <w:sz w:val="24"/>
          <w:szCs w:val="24"/>
        </w:rPr>
        <w:t>negotiate or settle any claim yourself</w:t>
      </w:r>
    </w:p>
    <w:p w:rsidR="00D40227" w:rsidRPr="00D40227" w:rsidRDefault="00D40227" w:rsidP="00D40227">
      <w:pPr>
        <w:pStyle w:val="ListParagraph"/>
        <w:numPr>
          <w:ilvl w:val="0"/>
          <w:numId w:val="9"/>
        </w:numPr>
        <w:rPr>
          <w:rFonts w:ascii="Arial" w:hAnsi="Arial" w:cs="Arial"/>
          <w:sz w:val="24"/>
          <w:szCs w:val="24"/>
        </w:rPr>
      </w:pPr>
      <w:r w:rsidRPr="00D40227">
        <w:rPr>
          <w:rFonts w:ascii="Arial" w:hAnsi="Arial" w:cs="Arial"/>
          <w:sz w:val="24"/>
          <w:szCs w:val="24"/>
        </w:rPr>
        <w:t>pay anyone for damages on your own</w:t>
      </w:r>
    </w:p>
    <w:p w:rsidR="00D40227" w:rsidRPr="00D40227" w:rsidRDefault="00D40227" w:rsidP="00D40227">
      <w:pPr>
        <w:rPr>
          <w:rFonts w:ascii="Arial" w:hAnsi="Arial" w:cs="Arial"/>
          <w:sz w:val="24"/>
          <w:szCs w:val="24"/>
        </w:rPr>
      </w:pPr>
      <w:r w:rsidRPr="00D40227">
        <w:rPr>
          <w:rFonts w:ascii="Arial" w:hAnsi="Arial" w:cs="Arial"/>
          <w:sz w:val="24"/>
          <w:szCs w:val="24"/>
        </w:rPr>
        <w:t>Why?</w:t>
      </w:r>
    </w:p>
    <w:p w:rsidR="00D40227" w:rsidRPr="00D40227" w:rsidRDefault="00D40227" w:rsidP="00D40227">
      <w:pPr>
        <w:rPr>
          <w:rFonts w:ascii="Arial" w:hAnsi="Arial" w:cs="Arial"/>
          <w:sz w:val="24"/>
          <w:szCs w:val="24"/>
        </w:rPr>
      </w:pPr>
      <w:r w:rsidRPr="00D40227">
        <w:rPr>
          <w:rFonts w:ascii="Arial" w:hAnsi="Arial" w:cs="Arial"/>
          <w:sz w:val="24"/>
          <w:szCs w:val="24"/>
        </w:rPr>
        <w:t>Because if you do this, it can:</w:t>
      </w:r>
    </w:p>
    <w:p w:rsidR="00D40227" w:rsidRPr="00D40227" w:rsidRDefault="00D40227" w:rsidP="00D40227">
      <w:pPr>
        <w:pStyle w:val="ListParagraph"/>
        <w:numPr>
          <w:ilvl w:val="0"/>
          <w:numId w:val="10"/>
        </w:numPr>
        <w:rPr>
          <w:rFonts w:ascii="Arial" w:hAnsi="Arial" w:cs="Arial"/>
          <w:sz w:val="24"/>
          <w:szCs w:val="24"/>
        </w:rPr>
      </w:pPr>
      <w:r w:rsidRPr="00D40227">
        <w:rPr>
          <w:rFonts w:ascii="Arial" w:hAnsi="Arial" w:cs="Arial"/>
          <w:sz w:val="24"/>
          <w:szCs w:val="24"/>
        </w:rPr>
        <w:t>hurt your insurer’s ability to defend you</w:t>
      </w:r>
    </w:p>
    <w:p w:rsidR="00D40227" w:rsidRPr="00D40227" w:rsidRDefault="00D40227" w:rsidP="00D40227">
      <w:pPr>
        <w:pStyle w:val="ListParagraph"/>
        <w:numPr>
          <w:ilvl w:val="0"/>
          <w:numId w:val="10"/>
        </w:numPr>
        <w:rPr>
          <w:rFonts w:ascii="Arial" w:hAnsi="Arial" w:cs="Arial"/>
          <w:sz w:val="24"/>
          <w:szCs w:val="24"/>
        </w:rPr>
      </w:pPr>
      <w:r w:rsidRPr="00D40227">
        <w:rPr>
          <w:rFonts w:ascii="Arial" w:hAnsi="Arial" w:cs="Arial"/>
          <w:sz w:val="24"/>
          <w:szCs w:val="24"/>
        </w:rPr>
        <w:t>affect the investigation</w:t>
      </w:r>
    </w:p>
    <w:p w:rsidR="00D40227" w:rsidRPr="00D40227" w:rsidRDefault="00D40227" w:rsidP="00D40227">
      <w:pPr>
        <w:pStyle w:val="ListParagraph"/>
        <w:numPr>
          <w:ilvl w:val="0"/>
          <w:numId w:val="10"/>
        </w:numPr>
        <w:rPr>
          <w:rFonts w:ascii="Arial" w:hAnsi="Arial" w:cs="Arial"/>
          <w:sz w:val="24"/>
          <w:szCs w:val="24"/>
        </w:rPr>
      </w:pPr>
      <w:r w:rsidRPr="00D40227">
        <w:rPr>
          <w:rFonts w:ascii="Arial" w:hAnsi="Arial" w:cs="Arial"/>
          <w:sz w:val="24"/>
          <w:szCs w:val="24"/>
        </w:rPr>
        <w:t>lead to problems with your claim</w:t>
      </w:r>
    </w:p>
    <w:p w:rsidR="00D40227" w:rsidRPr="00D40227" w:rsidRDefault="00D40227" w:rsidP="00D40227">
      <w:pPr>
        <w:rPr>
          <w:rFonts w:ascii="Arial" w:hAnsi="Arial" w:cs="Arial"/>
          <w:sz w:val="24"/>
          <w:szCs w:val="24"/>
        </w:rPr>
      </w:pPr>
      <w:r w:rsidRPr="00D40227">
        <w:rPr>
          <w:rFonts w:ascii="Arial" w:hAnsi="Arial" w:cs="Arial"/>
          <w:sz w:val="24"/>
          <w:szCs w:val="24"/>
        </w:rPr>
        <w:t>Only the insurance company has the right to investigate, negotiate, or settle claims.</w:t>
      </w:r>
    </w:p>
    <w:p w:rsidR="00D40227" w:rsidRPr="00D40227" w:rsidRDefault="00D40227" w:rsidP="00D40227">
      <w:pPr>
        <w:rPr>
          <w:rFonts w:ascii="Arial" w:hAnsi="Arial" w:cs="Arial"/>
          <w:sz w:val="24"/>
          <w:szCs w:val="24"/>
        </w:rPr>
      </w:pPr>
      <w:r w:rsidRPr="00D40227">
        <w:rPr>
          <w:rFonts w:ascii="Arial" w:hAnsi="Arial" w:cs="Arial"/>
          <w:sz w:val="24"/>
          <w:szCs w:val="24"/>
        </w:rPr>
        <w:t>So the insured should not take matters into their own hands.</w:t>
      </w:r>
    </w:p>
    <w:p w:rsidR="00D40227" w:rsidRPr="00D40227" w:rsidRDefault="00D40227" w:rsidP="00D40227">
      <w:pPr>
        <w:rPr>
          <w:rFonts w:ascii="Arial" w:hAnsi="Arial" w:cs="Arial"/>
          <w:sz w:val="24"/>
          <w:szCs w:val="24"/>
        </w:rPr>
      </w:pPr>
      <w:r w:rsidRPr="00D40227">
        <w:rPr>
          <w:rFonts w:ascii="Arial" w:hAnsi="Arial" w:cs="Arial"/>
          <w:b/>
          <w:sz w:val="24"/>
          <w:szCs w:val="24"/>
        </w:rPr>
        <w:t>(b)</w:t>
      </w:r>
      <w:r w:rsidRPr="00D40227">
        <w:rPr>
          <w:rFonts w:ascii="Arial" w:hAnsi="Arial" w:cs="Arial"/>
          <w:sz w:val="24"/>
          <w:szCs w:val="24"/>
        </w:rPr>
        <w:t xml:space="preserve"> Interfere with negotiations or legal proceedings</w:t>
      </w:r>
    </w:p>
    <w:p w:rsidR="00D40227" w:rsidRPr="00D40227" w:rsidRDefault="00D40227" w:rsidP="00D40227">
      <w:pPr>
        <w:rPr>
          <w:rFonts w:ascii="Arial" w:hAnsi="Arial" w:cs="Arial"/>
          <w:sz w:val="24"/>
          <w:szCs w:val="24"/>
        </w:rPr>
      </w:pPr>
      <w:r w:rsidRPr="00D40227">
        <w:rPr>
          <w:rFonts w:ascii="Arial" w:hAnsi="Arial" w:cs="Arial"/>
          <w:sz w:val="24"/>
          <w:szCs w:val="24"/>
        </w:rPr>
        <w:t>Once a claim starts, the insurer takes full control of:</w:t>
      </w:r>
    </w:p>
    <w:p w:rsidR="00D40227" w:rsidRPr="00D40227" w:rsidRDefault="00D40227" w:rsidP="00D40227">
      <w:pPr>
        <w:pStyle w:val="ListParagraph"/>
        <w:numPr>
          <w:ilvl w:val="0"/>
          <w:numId w:val="7"/>
        </w:numPr>
        <w:rPr>
          <w:rFonts w:ascii="Arial" w:hAnsi="Arial" w:cs="Arial"/>
          <w:sz w:val="24"/>
          <w:szCs w:val="24"/>
        </w:rPr>
      </w:pPr>
      <w:r w:rsidRPr="00D40227">
        <w:rPr>
          <w:rFonts w:ascii="Arial" w:hAnsi="Arial" w:cs="Arial"/>
          <w:sz w:val="24"/>
          <w:szCs w:val="24"/>
        </w:rPr>
        <w:t>discussions</w:t>
      </w:r>
    </w:p>
    <w:p w:rsidR="00D40227" w:rsidRPr="00D40227" w:rsidRDefault="00D40227" w:rsidP="00D40227">
      <w:pPr>
        <w:pStyle w:val="ListParagraph"/>
        <w:numPr>
          <w:ilvl w:val="0"/>
          <w:numId w:val="7"/>
        </w:numPr>
        <w:rPr>
          <w:rFonts w:ascii="Arial" w:hAnsi="Arial" w:cs="Arial"/>
          <w:sz w:val="24"/>
          <w:szCs w:val="24"/>
        </w:rPr>
      </w:pPr>
      <w:r w:rsidRPr="00D40227">
        <w:rPr>
          <w:rFonts w:ascii="Arial" w:hAnsi="Arial" w:cs="Arial"/>
          <w:sz w:val="24"/>
          <w:szCs w:val="24"/>
        </w:rPr>
        <w:t>settlements</w:t>
      </w:r>
    </w:p>
    <w:p w:rsidR="00D40227" w:rsidRPr="00D40227" w:rsidRDefault="00D40227" w:rsidP="00D40227">
      <w:pPr>
        <w:pStyle w:val="ListParagraph"/>
        <w:numPr>
          <w:ilvl w:val="0"/>
          <w:numId w:val="7"/>
        </w:numPr>
        <w:rPr>
          <w:rFonts w:ascii="Arial" w:hAnsi="Arial" w:cs="Arial"/>
          <w:sz w:val="24"/>
          <w:szCs w:val="24"/>
        </w:rPr>
      </w:pPr>
      <w:r w:rsidRPr="00D40227">
        <w:rPr>
          <w:rFonts w:ascii="Arial" w:hAnsi="Arial" w:cs="Arial"/>
          <w:sz w:val="24"/>
          <w:szCs w:val="24"/>
        </w:rPr>
        <w:t>lawsuits</w:t>
      </w:r>
    </w:p>
    <w:p w:rsidR="00D40227" w:rsidRPr="00D40227" w:rsidRDefault="00D40227" w:rsidP="00D40227">
      <w:pPr>
        <w:pStyle w:val="ListParagraph"/>
        <w:numPr>
          <w:ilvl w:val="0"/>
          <w:numId w:val="7"/>
        </w:numPr>
        <w:rPr>
          <w:rFonts w:ascii="Arial" w:hAnsi="Arial" w:cs="Arial"/>
          <w:sz w:val="24"/>
          <w:szCs w:val="24"/>
        </w:rPr>
      </w:pPr>
      <w:r w:rsidRPr="00D40227">
        <w:rPr>
          <w:rFonts w:ascii="Arial" w:hAnsi="Arial" w:cs="Arial"/>
          <w:sz w:val="24"/>
          <w:szCs w:val="24"/>
        </w:rPr>
        <w:t>any legal action</w:t>
      </w:r>
    </w:p>
    <w:p w:rsidR="00D40227" w:rsidRPr="00D40227" w:rsidRDefault="00D40227" w:rsidP="00D40227">
      <w:pPr>
        <w:rPr>
          <w:rFonts w:ascii="Arial" w:hAnsi="Arial" w:cs="Arial"/>
          <w:sz w:val="24"/>
          <w:szCs w:val="24"/>
        </w:rPr>
      </w:pPr>
      <w:r w:rsidRPr="00D40227">
        <w:rPr>
          <w:rFonts w:ascii="Arial" w:hAnsi="Arial" w:cs="Arial"/>
          <w:sz w:val="24"/>
          <w:szCs w:val="24"/>
        </w:rPr>
        <w:t>You must not interfere, give directions, or try to influence the insurer’s work.</w:t>
      </w:r>
    </w:p>
    <w:p w:rsidR="00D40227" w:rsidRPr="00D40227" w:rsidRDefault="00D40227" w:rsidP="00D40227">
      <w:pPr>
        <w:rPr>
          <w:rFonts w:ascii="Arial" w:hAnsi="Arial" w:cs="Arial"/>
          <w:sz w:val="24"/>
          <w:szCs w:val="24"/>
        </w:rPr>
      </w:pPr>
      <w:r w:rsidRPr="00D40227">
        <w:rPr>
          <w:rFonts w:ascii="Arial" w:hAnsi="Arial" w:cs="Arial"/>
          <w:sz w:val="24"/>
          <w:szCs w:val="24"/>
        </w:rPr>
        <w:t>The insurer is like your legal representative (attorney) and they decide how the claim will be handled. The insured MUST assist the insurer when asked</w:t>
      </w:r>
    </w:p>
    <w:p w:rsidR="00D40227" w:rsidRPr="00D40227" w:rsidRDefault="00D40227" w:rsidP="00D40227">
      <w:pPr>
        <w:rPr>
          <w:rFonts w:ascii="Arial" w:hAnsi="Arial" w:cs="Arial"/>
          <w:sz w:val="24"/>
          <w:szCs w:val="24"/>
        </w:rPr>
      </w:pPr>
      <w:r w:rsidRPr="00D40227">
        <w:rPr>
          <w:rFonts w:ascii="Arial" w:hAnsi="Arial" w:cs="Arial"/>
          <w:sz w:val="24"/>
          <w:szCs w:val="24"/>
        </w:rPr>
        <w:t>You must co-operate fully with the insurer by:</w:t>
      </w:r>
    </w:p>
    <w:p w:rsidR="00D40227" w:rsidRPr="00D40227" w:rsidRDefault="00D40227" w:rsidP="00D40227">
      <w:pPr>
        <w:pStyle w:val="ListParagraph"/>
        <w:numPr>
          <w:ilvl w:val="0"/>
          <w:numId w:val="8"/>
        </w:numPr>
        <w:rPr>
          <w:rFonts w:ascii="Arial" w:hAnsi="Arial" w:cs="Arial"/>
          <w:sz w:val="24"/>
          <w:szCs w:val="24"/>
        </w:rPr>
      </w:pPr>
      <w:r w:rsidRPr="00D40227">
        <w:rPr>
          <w:rFonts w:ascii="Arial" w:hAnsi="Arial" w:cs="Arial"/>
          <w:sz w:val="24"/>
          <w:szCs w:val="24"/>
        </w:rPr>
        <w:t>helping collect information</w:t>
      </w:r>
    </w:p>
    <w:p w:rsidR="00D40227" w:rsidRPr="00D40227" w:rsidRDefault="00D40227" w:rsidP="00D40227">
      <w:pPr>
        <w:pStyle w:val="ListParagraph"/>
        <w:numPr>
          <w:ilvl w:val="0"/>
          <w:numId w:val="8"/>
        </w:numPr>
        <w:rPr>
          <w:rFonts w:ascii="Arial" w:hAnsi="Arial" w:cs="Arial"/>
          <w:sz w:val="24"/>
          <w:szCs w:val="24"/>
        </w:rPr>
      </w:pPr>
      <w:r w:rsidRPr="00D40227">
        <w:rPr>
          <w:rFonts w:ascii="Arial" w:hAnsi="Arial" w:cs="Arial"/>
          <w:sz w:val="24"/>
          <w:szCs w:val="24"/>
        </w:rPr>
        <w:t>helping gather evidence</w:t>
      </w:r>
    </w:p>
    <w:p w:rsidR="00D40227" w:rsidRPr="00D40227" w:rsidRDefault="00D40227" w:rsidP="00D40227">
      <w:pPr>
        <w:pStyle w:val="ListParagraph"/>
        <w:numPr>
          <w:ilvl w:val="0"/>
          <w:numId w:val="8"/>
        </w:numPr>
        <w:rPr>
          <w:rFonts w:ascii="Arial" w:hAnsi="Arial" w:cs="Arial"/>
          <w:sz w:val="24"/>
          <w:szCs w:val="24"/>
        </w:rPr>
      </w:pPr>
      <w:r w:rsidRPr="00D40227">
        <w:rPr>
          <w:rFonts w:ascii="Arial" w:hAnsi="Arial" w:cs="Arial"/>
          <w:sz w:val="24"/>
          <w:szCs w:val="24"/>
        </w:rPr>
        <w:t>attending interviews or court if needed</w:t>
      </w:r>
    </w:p>
    <w:p w:rsidR="00D40227" w:rsidRPr="00D40227" w:rsidRDefault="00D40227" w:rsidP="00D40227">
      <w:pPr>
        <w:pStyle w:val="ListParagraph"/>
        <w:numPr>
          <w:ilvl w:val="0"/>
          <w:numId w:val="8"/>
        </w:numPr>
        <w:rPr>
          <w:rFonts w:ascii="Arial" w:hAnsi="Arial" w:cs="Arial"/>
          <w:sz w:val="24"/>
          <w:szCs w:val="24"/>
        </w:rPr>
      </w:pPr>
      <w:r w:rsidRPr="00D40227">
        <w:rPr>
          <w:rFonts w:ascii="Arial" w:hAnsi="Arial" w:cs="Arial"/>
          <w:sz w:val="24"/>
          <w:szCs w:val="24"/>
        </w:rPr>
        <w:t>helping get witnesses</w:t>
      </w:r>
    </w:p>
    <w:p w:rsidR="00D40227" w:rsidRPr="00D40227" w:rsidRDefault="00D40227" w:rsidP="00D40227">
      <w:pPr>
        <w:pStyle w:val="ListParagraph"/>
        <w:numPr>
          <w:ilvl w:val="0"/>
          <w:numId w:val="8"/>
        </w:numPr>
        <w:rPr>
          <w:rFonts w:ascii="Arial" w:hAnsi="Arial" w:cs="Arial"/>
          <w:sz w:val="24"/>
          <w:szCs w:val="24"/>
        </w:rPr>
      </w:pPr>
      <w:r w:rsidRPr="00D40227">
        <w:rPr>
          <w:rFonts w:ascii="Arial" w:hAnsi="Arial" w:cs="Arial"/>
          <w:sz w:val="24"/>
          <w:szCs w:val="24"/>
        </w:rPr>
        <w:t>answering questions honestly</w:t>
      </w:r>
    </w:p>
    <w:p w:rsidR="00696A1F" w:rsidRDefault="00D40227" w:rsidP="00D40227">
      <w:pPr>
        <w:rPr>
          <w:rFonts w:ascii="Arial" w:hAnsi="Arial" w:cs="Arial"/>
          <w:sz w:val="24"/>
          <w:szCs w:val="24"/>
        </w:rPr>
      </w:pPr>
      <w:r w:rsidRPr="00D40227">
        <w:rPr>
          <w:rFonts w:ascii="Arial" w:hAnsi="Arial" w:cs="Arial"/>
          <w:sz w:val="24"/>
          <w:szCs w:val="24"/>
        </w:rPr>
        <w:t>You must do this at no personal cost.</w:t>
      </w:r>
      <w:r>
        <w:rPr>
          <w:rFonts w:ascii="Arial" w:hAnsi="Arial" w:cs="Arial"/>
          <w:sz w:val="24"/>
          <w:szCs w:val="24"/>
        </w:rPr>
        <w:t xml:space="preserve"> </w:t>
      </w:r>
      <w:r w:rsidRPr="00D40227">
        <w:rPr>
          <w:rFonts w:ascii="Arial" w:hAnsi="Arial" w:cs="Arial"/>
          <w:sz w:val="24"/>
          <w:szCs w:val="24"/>
        </w:rPr>
        <w:t>Any required expenses (like travel for court) will be paid by the insurer.</w:t>
      </w:r>
    </w:p>
    <w:p w:rsidR="00821916" w:rsidRPr="00821916" w:rsidRDefault="00821916" w:rsidP="00821916">
      <w:pPr>
        <w:pStyle w:val="ListParagraph"/>
        <w:numPr>
          <w:ilvl w:val="0"/>
          <w:numId w:val="1"/>
        </w:numPr>
        <w:rPr>
          <w:rFonts w:ascii="Arial" w:hAnsi="Arial" w:cs="Arial"/>
          <w:sz w:val="24"/>
          <w:szCs w:val="24"/>
        </w:rPr>
      </w:pPr>
      <w:r>
        <w:rPr>
          <w:rFonts w:ascii="Arial" w:hAnsi="Arial" w:cs="Arial"/>
          <w:b/>
          <w:sz w:val="24"/>
          <w:szCs w:val="24"/>
        </w:rPr>
        <w:t>REQUIREMENTS WHERE LOSS OR DAMAGE TO THE AUTOMOBILE</w:t>
      </w:r>
    </w:p>
    <w:p w:rsidR="00821916" w:rsidRDefault="00821916" w:rsidP="00821916">
      <w:pPr>
        <w:rPr>
          <w:rFonts w:ascii="Arial" w:hAnsi="Arial" w:cs="Arial"/>
          <w:sz w:val="24"/>
          <w:szCs w:val="24"/>
        </w:rPr>
      </w:pPr>
      <w:r>
        <w:rPr>
          <w:rFonts w:ascii="Arial" w:hAnsi="Arial" w:cs="Arial"/>
          <w:sz w:val="24"/>
          <w:szCs w:val="24"/>
        </w:rPr>
        <w:t>Requirements where Loss or Damage to the Automobile begins as follows:</w:t>
      </w:r>
    </w:p>
    <w:p w:rsidR="00821916" w:rsidRDefault="00821916" w:rsidP="00821916">
      <w:pPr>
        <w:pStyle w:val="ListParagraph"/>
        <w:numPr>
          <w:ilvl w:val="0"/>
          <w:numId w:val="11"/>
        </w:numPr>
        <w:rPr>
          <w:rFonts w:ascii="Arial" w:hAnsi="Arial" w:cs="Arial"/>
          <w:sz w:val="24"/>
          <w:szCs w:val="24"/>
        </w:rPr>
      </w:pPr>
      <w:r>
        <w:rPr>
          <w:rFonts w:ascii="Arial" w:hAnsi="Arial" w:cs="Arial"/>
          <w:sz w:val="24"/>
          <w:szCs w:val="24"/>
        </w:rPr>
        <w:t>Where loss of or damage to the automobile occurs, the insured shall, if the loss or damage is covered by this contract:</w:t>
      </w:r>
    </w:p>
    <w:p w:rsidR="00821916" w:rsidRDefault="00821916" w:rsidP="00821916">
      <w:pPr>
        <w:pStyle w:val="ListParagraph"/>
        <w:numPr>
          <w:ilvl w:val="1"/>
          <w:numId w:val="1"/>
        </w:numPr>
        <w:rPr>
          <w:rFonts w:ascii="Arial" w:hAnsi="Arial" w:cs="Arial"/>
          <w:sz w:val="24"/>
          <w:szCs w:val="24"/>
        </w:rPr>
      </w:pPr>
      <w:r>
        <w:rPr>
          <w:rFonts w:ascii="Arial" w:hAnsi="Arial" w:cs="Arial"/>
          <w:sz w:val="24"/>
          <w:szCs w:val="24"/>
        </w:rPr>
        <w:t>Notify the insurer with the fullest information obtainable at the time;</w:t>
      </w:r>
    </w:p>
    <w:p w:rsidR="00821916" w:rsidRDefault="00E6232F" w:rsidP="00821916">
      <w:pPr>
        <w:pStyle w:val="ListParagraph"/>
        <w:numPr>
          <w:ilvl w:val="1"/>
          <w:numId w:val="1"/>
        </w:numPr>
        <w:rPr>
          <w:rFonts w:ascii="Arial" w:hAnsi="Arial" w:cs="Arial"/>
          <w:sz w:val="24"/>
          <w:szCs w:val="24"/>
        </w:rPr>
      </w:pPr>
      <w:r>
        <w:rPr>
          <w:rFonts w:ascii="Arial" w:hAnsi="Arial" w:cs="Arial"/>
          <w:sz w:val="24"/>
          <w:szCs w:val="24"/>
        </w:rPr>
        <w:t>At the expense of the insurer, and as far as reasonably possible, protect the automobile from further loss or damage;</w:t>
      </w:r>
    </w:p>
    <w:p w:rsidR="00E6232F" w:rsidRDefault="00E6232F" w:rsidP="00821916">
      <w:pPr>
        <w:pStyle w:val="ListParagraph"/>
        <w:numPr>
          <w:ilvl w:val="1"/>
          <w:numId w:val="1"/>
        </w:numPr>
        <w:rPr>
          <w:rFonts w:ascii="Arial" w:hAnsi="Arial" w:cs="Arial"/>
          <w:sz w:val="24"/>
          <w:szCs w:val="24"/>
        </w:rPr>
      </w:pPr>
      <w:r>
        <w:rPr>
          <w:rFonts w:ascii="Arial" w:hAnsi="Arial" w:cs="Arial"/>
          <w:sz w:val="24"/>
          <w:szCs w:val="24"/>
        </w:rPr>
        <w:t xml:space="preserve">Deliver to the insurer within 90 days after the date of loss or damage. This includes: </w:t>
      </w:r>
    </w:p>
    <w:p w:rsidR="00E6232F" w:rsidRDefault="00E6232F" w:rsidP="00E6232F">
      <w:pPr>
        <w:pStyle w:val="ListParagraph"/>
        <w:numPr>
          <w:ilvl w:val="2"/>
          <w:numId w:val="1"/>
        </w:numPr>
        <w:rPr>
          <w:rFonts w:ascii="Arial" w:hAnsi="Arial" w:cs="Arial"/>
          <w:sz w:val="24"/>
          <w:szCs w:val="24"/>
        </w:rPr>
      </w:pPr>
      <w:r>
        <w:rPr>
          <w:rFonts w:ascii="Arial" w:hAnsi="Arial" w:cs="Arial"/>
          <w:sz w:val="24"/>
          <w:szCs w:val="24"/>
        </w:rPr>
        <w:t>When, where, and how the damage happened</w:t>
      </w:r>
    </w:p>
    <w:p w:rsidR="00E6232F" w:rsidRDefault="00E6232F" w:rsidP="00E6232F">
      <w:pPr>
        <w:pStyle w:val="ListParagraph"/>
        <w:numPr>
          <w:ilvl w:val="2"/>
          <w:numId w:val="1"/>
        </w:numPr>
        <w:rPr>
          <w:rFonts w:ascii="Arial" w:hAnsi="Arial" w:cs="Arial"/>
          <w:sz w:val="24"/>
          <w:szCs w:val="24"/>
        </w:rPr>
      </w:pPr>
      <w:r>
        <w:rPr>
          <w:rFonts w:ascii="Arial" w:hAnsi="Arial" w:cs="Arial"/>
          <w:sz w:val="24"/>
          <w:szCs w:val="24"/>
        </w:rPr>
        <w:t>The amount of damage</w:t>
      </w:r>
    </w:p>
    <w:p w:rsidR="00E6232F" w:rsidRDefault="00E6232F" w:rsidP="00E6232F">
      <w:pPr>
        <w:pStyle w:val="ListParagraph"/>
        <w:numPr>
          <w:ilvl w:val="2"/>
          <w:numId w:val="1"/>
        </w:numPr>
        <w:rPr>
          <w:rFonts w:ascii="Arial" w:hAnsi="Arial" w:cs="Arial"/>
          <w:sz w:val="24"/>
          <w:szCs w:val="24"/>
        </w:rPr>
      </w:pPr>
      <w:r>
        <w:rPr>
          <w:rFonts w:ascii="Arial" w:hAnsi="Arial" w:cs="Arial"/>
          <w:sz w:val="24"/>
          <w:szCs w:val="24"/>
        </w:rPr>
        <w:lastRenderedPageBreak/>
        <w:t>The interest of the insured and all others therein</w:t>
      </w:r>
    </w:p>
    <w:p w:rsidR="00E6232F" w:rsidRDefault="00E6232F" w:rsidP="00E6232F">
      <w:pPr>
        <w:pStyle w:val="ListParagraph"/>
        <w:numPr>
          <w:ilvl w:val="2"/>
          <w:numId w:val="1"/>
        </w:numPr>
        <w:rPr>
          <w:rFonts w:ascii="Arial" w:hAnsi="Arial" w:cs="Arial"/>
          <w:sz w:val="24"/>
          <w:szCs w:val="24"/>
        </w:rPr>
      </w:pPr>
      <w:r>
        <w:rPr>
          <w:rFonts w:ascii="Arial" w:hAnsi="Arial" w:cs="Arial"/>
          <w:sz w:val="24"/>
          <w:szCs w:val="24"/>
        </w:rPr>
        <w:t>The encumbrance thereon, all other insurances whether valid or not, covering automobile.</w:t>
      </w:r>
    </w:p>
    <w:p w:rsidR="00E6232F" w:rsidRDefault="00E6232F" w:rsidP="00E6232F">
      <w:pPr>
        <w:pStyle w:val="ListParagraph"/>
        <w:numPr>
          <w:ilvl w:val="2"/>
          <w:numId w:val="1"/>
        </w:numPr>
        <w:rPr>
          <w:rFonts w:ascii="Arial" w:hAnsi="Arial" w:cs="Arial"/>
          <w:sz w:val="24"/>
          <w:szCs w:val="24"/>
        </w:rPr>
      </w:pPr>
      <w:r>
        <w:rPr>
          <w:rFonts w:ascii="Arial" w:hAnsi="Arial" w:cs="Arial"/>
          <w:sz w:val="24"/>
          <w:szCs w:val="24"/>
        </w:rPr>
        <w:t>Confirmation that the loss was not caused intentionally or by your negligence.</w:t>
      </w:r>
    </w:p>
    <w:p w:rsidR="00E6232F" w:rsidRDefault="00E6232F" w:rsidP="00E6232F">
      <w:pPr>
        <w:pStyle w:val="ListParagraph"/>
        <w:ind w:left="1440"/>
        <w:rPr>
          <w:rFonts w:ascii="Arial" w:hAnsi="Arial" w:cs="Arial"/>
          <w:sz w:val="24"/>
          <w:szCs w:val="24"/>
        </w:rPr>
      </w:pPr>
      <w:r>
        <w:rPr>
          <w:rFonts w:ascii="Arial" w:hAnsi="Arial" w:cs="Arial"/>
          <w:sz w:val="24"/>
          <w:szCs w:val="24"/>
        </w:rPr>
        <w:t>The insured must provide a proof of loss within 90 days of the date of the accident. If not, the insurer is not legally bound to honor the claim.</w:t>
      </w:r>
    </w:p>
    <w:p w:rsidR="00E6232F" w:rsidRDefault="00E6232F" w:rsidP="00E6232F">
      <w:pPr>
        <w:pStyle w:val="ListParagraph"/>
        <w:ind w:left="1440"/>
        <w:rPr>
          <w:rFonts w:ascii="Arial" w:hAnsi="Arial" w:cs="Arial"/>
          <w:sz w:val="24"/>
          <w:szCs w:val="24"/>
        </w:rPr>
      </w:pPr>
    </w:p>
    <w:p w:rsidR="00E6232F" w:rsidRDefault="00E6232F" w:rsidP="00E6232F">
      <w:pPr>
        <w:pStyle w:val="ListParagraph"/>
        <w:numPr>
          <w:ilvl w:val="0"/>
          <w:numId w:val="11"/>
        </w:numPr>
        <w:rPr>
          <w:rFonts w:ascii="Arial" w:hAnsi="Arial" w:cs="Arial"/>
          <w:sz w:val="24"/>
          <w:szCs w:val="24"/>
        </w:rPr>
      </w:pPr>
      <w:r>
        <w:rPr>
          <w:rFonts w:ascii="Arial" w:hAnsi="Arial" w:cs="Arial"/>
          <w:sz w:val="24"/>
          <w:szCs w:val="24"/>
        </w:rPr>
        <w:t>Any further loss or damage accruing to the automobile directly or indirectly from a failure to protect it as required under sub-condition</w:t>
      </w:r>
      <w:r w:rsidR="00C01AD2">
        <w:rPr>
          <w:rFonts w:ascii="Arial" w:hAnsi="Arial" w:cs="Arial"/>
          <w:sz w:val="24"/>
          <w:szCs w:val="24"/>
        </w:rPr>
        <w:t xml:space="preserve"> (1) of this condition is not recoverable under this contract. Meaning when the insured fails to take reasonable steps to protect the automobile from loss, the insurer may deny payment on that portion of damage which could have been prevented. </w:t>
      </w:r>
    </w:p>
    <w:p w:rsidR="00C01AD2" w:rsidRDefault="00CA2DCC" w:rsidP="00CA2DCC">
      <w:pPr>
        <w:tabs>
          <w:tab w:val="left" w:pos="2776"/>
        </w:tabs>
        <w:ind w:left="360"/>
        <w:rPr>
          <w:rFonts w:ascii="Arial" w:hAnsi="Arial" w:cs="Arial"/>
          <w:sz w:val="24"/>
          <w:szCs w:val="24"/>
        </w:rPr>
      </w:pPr>
      <w:r>
        <w:rPr>
          <w:rFonts w:ascii="Arial" w:hAnsi="Arial" w:cs="Arial"/>
          <w:sz w:val="24"/>
          <w:szCs w:val="24"/>
        </w:rPr>
        <w:tab/>
      </w:r>
    </w:p>
    <w:p w:rsidR="002368B6" w:rsidRDefault="002368B6" w:rsidP="002368B6">
      <w:pPr>
        <w:pStyle w:val="ListParagraph"/>
        <w:numPr>
          <w:ilvl w:val="0"/>
          <w:numId w:val="11"/>
        </w:numPr>
        <w:rPr>
          <w:rFonts w:ascii="Arial" w:hAnsi="Arial" w:cs="Arial"/>
          <w:sz w:val="24"/>
          <w:szCs w:val="24"/>
        </w:rPr>
      </w:pPr>
      <w:r>
        <w:rPr>
          <w:rFonts w:ascii="Arial" w:hAnsi="Arial" w:cs="Arial"/>
          <w:sz w:val="24"/>
          <w:szCs w:val="24"/>
        </w:rPr>
        <w:t>No repairs, other than those that are immediately necessary for the protection of the automobile from further loss or damage, shall be undertaken and no physical evidence of the loss or damage shall be removed:</w:t>
      </w:r>
    </w:p>
    <w:p w:rsidR="002368B6" w:rsidRDefault="00A36CA4" w:rsidP="002368B6">
      <w:pPr>
        <w:pStyle w:val="ListParagraph"/>
        <w:numPr>
          <w:ilvl w:val="0"/>
          <w:numId w:val="13"/>
        </w:numPr>
        <w:rPr>
          <w:rFonts w:ascii="Arial" w:hAnsi="Arial" w:cs="Arial"/>
          <w:sz w:val="24"/>
          <w:szCs w:val="24"/>
        </w:rPr>
      </w:pPr>
      <w:r>
        <w:rPr>
          <w:rFonts w:ascii="Arial" w:hAnsi="Arial" w:cs="Arial"/>
          <w:sz w:val="24"/>
          <w:szCs w:val="24"/>
        </w:rPr>
        <w:t>Without the consent of</w:t>
      </w:r>
      <w:r w:rsidR="002368B6">
        <w:rPr>
          <w:rFonts w:ascii="Arial" w:hAnsi="Arial" w:cs="Arial"/>
          <w:sz w:val="24"/>
          <w:szCs w:val="24"/>
        </w:rPr>
        <w:t xml:space="preserve"> the insurer; or</w:t>
      </w:r>
    </w:p>
    <w:p w:rsidR="002368B6" w:rsidRDefault="002368B6" w:rsidP="002368B6">
      <w:pPr>
        <w:pStyle w:val="ListParagraph"/>
        <w:numPr>
          <w:ilvl w:val="0"/>
          <w:numId w:val="13"/>
        </w:numPr>
        <w:rPr>
          <w:rFonts w:ascii="Arial" w:hAnsi="Arial" w:cs="Arial"/>
          <w:sz w:val="24"/>
          <w:szCs w:val="24"/>
        </w:rPr>
      </w:pPr>
      <w:r>
        <w:rPr>
          <w:rFonts w:ascii="Arial" w:hAnsi="Arial" w:cs="Arial"/>
          <w:sz w:val="24"/>
          <w:szCs w:val="24"/>
        </w:rPr>
        <w:t>Until the insurer has had a reasonable time to make the examination for which provision is made in statutory condition 8.</w:t>
      </w:r>
    </w:p>
    <w:p w:rsidR="002368B6" w:rsidRDefault="002368B6" w:rsidP="002368B6">
      <w:pPr>
        <w:rPr>
          <w:rFonts w:ascii="Arial" w:hAnsi="Arial" w:cs="Arial"/>
          <w:sz w:val="24"/>
          <w:szCs w:val="24"/>
        </w:rPr>
      </w:pPr>
      <w:r>
        <w:rPr>
          <w:rFonts w:ascii="Arial" w:hAnsi="Arial" w:cs="Arial"/>
          <w:sz w:val="24"/>
          <w:szCs w:val="24"/>
        </w:rPr>
        <w:t>“This means the insured is authorized to make repairs which are “immediately necessary” for the protection of the automobile. In all other cases, repair cannot be undertaken without the insurer’s permission.</w:t>
      </w:r>
    </w:p>
    <w:p w:rsidR="002368B6" w:rsidRDefault="002368B6" w:rsidP="002368B6">
      <w:pPr>
        <w:rPr>
          <w:rFonts w:ascii="Arial" w:hAnsi="Arial" w:cs="Arial"/>
          <w:sz w:val="24"/>
          <w:szCs w:val="24"/>
        </w:rPr>
      </w:pPr>
      <w:r>
        <w:rPr>
          <w:rFonts w:ascii="Arial" w:hAnsi="Arial" w:cs="Arial"/>
          <w:b/>
          <w:sz w:val="24"/>
          <w:szCs w:val="24"/>
        </w:rPr>
        <w:t xml:space="preserve">Salvage: </w:t>
      </w:r>
      <w:r>
        <w:rPr>
          <w:rFonts w:ascii="Arial" w:hAnsi="Arial" w:cs="Arial"/>
          <w:sz w:val="24"/>
          <w:szCs w:val="24"/>
        </w:rPr>
        <w:t>This means that the ownership and responsibility for the automobile after a loss remains with the insured, even when it is apparent the loss is a total loss. When the</w:t>
      </w:r>
      <w:r w:rsidR="00811F8D">
        <w:rPr>
          <w:rFonts w:ascii="Arial" w:hAnsi="Arial" w:cs="Arial"/>
          <w:sz w:val="24"/>
          <w:szCs w:val="24"/>
        </w:rPr>
        <w:t xml:space="preserve"> automobile is replaced of the full actual cash value is paid by the insurer, the salvage is the property of the insurer. </w:t>
      </w:r>
    </w:p>
    <w:p w:rsidR="00811F8D" w:rsidRDefault="00811F8D" w:rsidP="002368B6">
      <w:pPr>
        <w:rPr>
          <w:rFonts w:ascii="Arial" w:hAnsi="Arial" w:cs="Arial"/>
          <w:sz w:val="24"/>
          <w:szCs w:val="24"/>
        </w:rPr>
      </w:pPr>
    </w:p>
    <w:p w:rsidR="00811F8D" w:rsidRDefault="00811F8D" w:rsidP="00811F8D">
      <w:pPr>
        <w:pStyle w:val="ListParagraph"/>
        <w:numPr>
          <w:ilvl w:val="0"/>
          <w:numId w:val="1"/>
        </w:numPr>
        <w:rPr>
          <w:rFonts w:ascii="Arial" w:hAnsi="Arial" w:cs="Arial"/>
          <w:b/>
          <w:sz w:val="24"/>
          <w:szCs w:val="24"/>
        </w:rPr>
      </w:pPr>
      <w:r w:rsidRPr="00811F8D">
        <w:rPr>
          <w:rFonts w:ascii="Arial" w:hAnsi="Arial" w:cs="Arial"/>
          <w:b/>
          <w:sz w:val="24"/>
          <w:szCs w:val="24"/>
        </w:rPr>
        <w:t>TIME LIMIT</w:t>
      </w:r>
    </w:p>
    <w:p w:rsidR="00811F8D" w:rsidRDefault="00811F8D" w:rsidP="00811F8D">
      <w:pPr>
        <w:pStyle w:val="ListParagraph"/>
        <w:rPr>
          <w:rFonts w:ascii="Arial" w:hAnsi="Arial" w:cs="Arial"/>
          <w:sz w:val="24"/>
          <w:szCs w:val="24"/>
        </w:rPr>
      </w:pPr>
      <w:r>
        <w:rPr>
          <w:rFonts w:ascii="Arial" w:hAnsi="Arial" w:cs="Arial"/>
          <w:sz w:val="24"/>
          <w:szCs w:val="24"/>
        </w:rPr>
        <w:t xml:space="preserve">Requirements Where Loss or Damage to Automobile within 7 days of the incident. If the insured is unable to provide notice within seven days because of incapacity (for example, if they are seriously injured in the accident), the notice must be given as soon as possible. </w:t>
      </w:r>
    </w:p>
    <w:p w:rsidR="00811F8D" w:rsidRDefault="00811F8D" w:rsidP="00811F8D">
      <w:pPr>
        <w:rPr>
          <w:rFonts w:ascii="Arial" w:hAnsi="Arial" w:cs="Arial"/>
          <w:sz w:val="24"/>
          <w:szCs w:val="24"/>
        </w:rPr>
      </w:pPr>
    </w:p>
    <w:p w:rsidR="00811F8D" w:rsidRPr="0067434C" w:rsidRDefault="0067434C" w:rsidP="0067434C">
      <w:pPr>
        <w:pStyle w:val="ListParagraph"/>
        <w:numPr>
          <w:ilvl w:val="0"/>
          <w:numId w:val="1"/>
        </w:numPr>
        <w:rPr>
          <w:rFonts w:ascii="Arial" w:hAnsi="Arial" w:cs="Arial"/>
          <w:sz w:val="24"/>
          <w:szCs w:val="24"/>
        </w:rPr>
      </w:pPr>
      <w:r>
        <w:rPr>
          <w:rFonts w:ascii="Arial" w:hAnsi="Arial" w:cs="Arial"/>
          <w:b/>
          <w:sz w:val="24"/>
          <w:szCs w:val="24"/>
        </w:rPr>
        <w:t>INSPECTION OF AUTOMOBILE</w:t>
      </w:r>
    </w:p>
    <w:p w:rsidR="0067434C" w:rsidRDefault="0067434C" w:rsidP="0067434C">
      <w:pPr>
        <w:pStyle w:val="ListParagraph"/>
        <w:rPr>
          <w:rFonts w:ascii="Arial" w:hAnsi="Arial" w:cs="Arial"/>
          <w:sz w:val="24"/>
          <w:szCs w:val="24"/>
        </w:rPr>
      </w:pPr>
      <w:r>
        <w:rPr>
          <w:rFonts w:ascii="Arial" w:hAnsi="Arial" w:cs="Arial"/>
          <w:sz w:val="24"/>
          <w:szCs w:val="24"/>
        </w:rPr>
        <w:t>The insured shall permit the insurer at all reasonable times to inspect the automobile and its equipment.</w:t>
      </w:r>
    </w:p>
    <w:p w:rsidR="0067434C" w:rsidRDefault="0067434C" w:rsidP="0067434C">
      <w:pPr>
        <w:rPr>
          <w:rFonts w:ascii="Arial" w:hAnsi="Arial" w:cs="Arial"/>
          <w:sz w:val="24"/>
          <w:szCs w:val="24"/>
        </w:rPr>
      </w:pPr>
    </w:p>
    <w:p w:rsidR="0067434C" w:rsidRPr="0067434C" w:rsidRDefault="0067434C" w:rsidP="0067434C">
      <w:pPr>
        <w:pStyle w:val="ListParagraph"/>
        <w:numPr>
          <w:ilvl w:val="0"/>
          <w:numId w:val="1"/>
        </w:numPr>
        <w:rPr>
          <w:rFonts w:ascii="Arial" w:hAnsi="Arial" w:cs="Arial"/>
          <w:sz w:val="24"/>
          <w:szCs w:val="24"/>
        </w:rPr>
      </w:pPr>
      <w:r>
        <w:rPr>
          <w:rFonts w:ascii="Arial" w:hAnsi="Arial" w:cs="Arial"/>
          <w:b/>
          <w:sz w:val="24"/>
          <w:szCs w:val="24"/>
        </w:rPr>
        <w:t>TIME AND MANNER OF PAYMENT OF INSURANCE MONEY</w:t>
      </w:r>
    </w:p>
    <w:p w:rsidR="00D7589D" w:rsidRDefault="0067434C" w:rsidP="00D7589D">
      <w:pPr>
        <w:pStyle w:val="ListParagraph"/>
        <w:rPr>
          <w:rFonts w:ascii="Arial" w:hAnsi="Arial" w:cs="Arial"/>
          <w:sz w:val="24"/>
          <w:szCs w:val="24"/>
        </w:rPr>
      </w:pPr>
      <w:r>
        <w:rPr>
          <w:rFonts w:ascii="Arial" w:hAnsi="Arial" w:cs="Arial"/>
          <w:sz w:val="24"/>
          <w:szCs w:val="24"/>
        </w:rPr>
        <w:t xml:space="preserve">Any payment that insurer is liable for under the contract must be made within 60 days after receipt of the proof of loss, provided no appraisal has taken place. If </w:t>
      </w:r>
      <w:r>
        <w:rPr>
          <w:rFonts w:ascii="Arial" w:hAnsi="Arial" w:cs="Arial"/>
          <w:sz w:val="24"/>
          <w:szCs w:val="24"/>
        </w:rPr>
        <w:lastRenderedPageBreak/>
        <w:t xml:space="preserve">appraisal has taken place, the insurer is liable to make payment within 15 days of the appraisal. </w:t>
      </w:r>
    </w:p>
    <w:p w:rsidR="00D7589D" w:rsidRDefault="00D7589D" w:rsidP="00D7589D">
      <w:pPr>
        <w:pStyle w:val="ListParagraph"/>
        <w:rPr>
          <w:rFonts w:ascii="Arial" w:hAnsi="Arial" w:cs="Arial"/>
          <w:sz w:val="24"/>
          <w:szCs w:val="24"/>
        </w:rPr>
      </w:pPr>
      <w:r>
        <w:rPr>
          <w:rFonts w:ascii="Arial" w:hAnsi="Arial" w:cs="Arial"/>
          <w:sz w:val="24"/>
          <w:szCs w:val="24"/>
        </w:rPr>
        <w:t>If any action is brought against the insurer, such action must be commenced either (1) within one year after the date of loss for recovery of loss or damage to the automobile or its contents or (2) within two years after the cause of action arose for loss or damage to persons or other property.</w:t>
      </w:r>
    </w:p>
    <w:p w:rsidR="00D7589D" w:rsidRDefault="00D7589D" w:rsidP="00D7589D">
      <w:pPr>
        <w:rPr>
          <w:rFonts w:ascii="Arial" w:hAnsi="Arial" w:cs="Arial"/>
          <w:sz w:val="24"/>
          <w:szCs w:val="24"/>
        </w:rPr>
      </w:pPr>
    </w:p>
    <w:p w:rsidR="00D7589D" w:rsidRPr="00D7589D" w:rsidRDefault="00D7589D" w:rsidP="00D7589D">
      <w:pPr>
        <w:pStyle w:val="ListParagraph"/>
        <w:numPr>
          <w:ilvl w:val="0"/>
          <w:numId w:val="1"/>
        </w:numPr>
        <w:rPr>
          <w:rFonts w:ascii="Arial" w:hAnsi="Arial" w:cs="Arial"/>
          <w:sz w:val="24"/>
          <w:szCs w:val="24"/>
        </w:rPr>
      </w:pPr>
      <w:r>
        <w:rPr>
          <w:rFonts w:ascii="Arial" w:hAnsi="Arial" w:cs="Arial"/>
          <w:b/>
          <w:sz w:val="24"/>
          <w:szCs w:val="24"/>
        </w:rPr>
        <w:t>WHO MAY GIVE NOTICE AND PROOFS OF CLAIM</w:t>
      </w:r>
    </w:p>
    <w:p w:rsidR="008D0348" w:rsidRDefault="008D0348" w:rsidP="00D7589D">
      <w:pPr>
        <w:pStyle w:val="ListParagraph"/>
        <w:rPr>
          <w:rFonts w:ascii="Arial" w:hAnsi="Arial" w:cs="Arial"/>
          <w:sz w:val="24"/>
          <w:szCs w:val="24"/>
        </w:rPr>
      </w:pPr>
      <w:r w:rsidRPr="008D0348">
        <w:rPr>
          <w:rFonts w:ascii="Arial" w:hAnsi="Arial" w:cs="Arial"/>
          <w:sz w:val="24"/>
          <w:szCs w:val="24"/>
        </w:rPr>
        <w:t>If the insured person is not able to give notice of a loss or submit a proof of claim—because they are away, sick, or unable to do it—someone else can do it for them. An agent, a representative, or any person who is entitled to receive part of the insurance money can file the claim on their behalf. This rule exists because it would be unfair to deny payment just because the insured cannot personally submit the forms. Also, if the insured refuses to file the notice or proof of loss, a mortgagee or any other person who has a financial interest in the property can still make the claim under the policy.</w:t>
      </w:r>
    </w:p>
    <w:p w:rsidR="008D0348" w:rsidRDefault="008D0348" w:rsidP="008D0348">
      <w:pPr>
        <w:rPr>
          <w:rFonts w:ascii="Arial" w:hAnsi="Arial" w:cs="Arial"/>
          <w:sz w:val="24"/>
          <w:szCs w:val="24"/>
        </w:rPr>
      </w:pPr>
    </w:p>
    <w:p w:rsidR="008D0348" w:rsidRPr="008D0348" w:rsidRDefault="008D0348" w:rsidP="008D0348">
      <w:pPr>
        <w:pStyle w:val="ListParagraph"/>
        <w:numPr>
          <w:ilvl w:val="0"/>
          <w:numId w:val="1"/>
        </w:numPr>
        <w:rPr>
          <w:rFonts w:ascii="Arial" w:hAnsi="Arial" w:cs="Arial"/>
          <w:sz w:val="24"/>
          <w:szCs w:val="24"/>
        </w:rPr>
      </w:pPr>
      <w:r>
        <w:rPr>
          <w:rFonts w:ascii="Arial" w:hAnsi="Arial" w:cs="Arial"/>
          <w:b/>
          <w:sz w:val="24"/>
          <w:szCs w:val="24"/>
        </w:rPr>
        <w:t>TERMINATION</w:t>
      </w:r>
    </w:p>
    <w:p w:rsidR="008D0348" w:rsidRDefault="008D0348" w:rsidP="008D0348">
      <w:pPr>
        <w:pStyle w:val="ListParagraph"/>
        <w:rPr>
          <w:rFonts w:ascii="Arial" w:hAnsi="Arial" w:cs="Arial"/>
          <w:sz w:val="24"/>
          <w:szCs w:val="24"/>
        </w:rPr>
      </w:pPr>
      <w:r>
        <w:rPr>
          <w:rFonts w:ascii="Arial" w:hAnsi="Arial" w:cs="Arial"/>
          <w:sz w:val="24"/>
          <w:szCs w:val="24"/>
        </w:rPr>
        <w:t xml:space="preserve">The insured may cancel the policy at any time, subject to a short rate return of any prepaid premium. If the insurer cancels for any reason other than non-payment of premiums, cancellation is subject to a 15-day termination period beginning the day following the mailing of the notification, which must be sent by registered mail. This notification period can be shortened to five days if the notice is personally hand delivered. </w:t>
      </w:r>
    </w:p>
    <w:p w:rsidR="00A30FD8" w:rsidRDefault="00A30FD8" w:rsidP="00A30FD8">
      <w:pPr>
        <w:rPr>
          <w:rFonts w:ascii="Arial" w:hAnsi="Arial" w:cs="Arial"/>
          <w:sz w:val="24"/>
          <w:szCs w:val="24"/>
        </w:rPr>
      </w:pPr>
      <w:r>
        <w:rPr>
          <w:rFonts w:ascii="Arial" w:hAnsi="Arial" w:cs="Arial"/>
          <w:sz w:val="24"/>
          <w:szCs w:val="24"/>
        </w:rPr>
        <w:t xml:space="preserve">Cancellations are effective at 12:01 a.m. on the date specified, which means the insured has only one minute of coverage on the cancellation date. </w:t>
      </w:r>
    </w:p>
    <w:p w:rsidR="00A30FD8" w:rsidRPr="00A30FD8" w:rsidRDefault="00A30FD8" w:rsidP="00A30FD8">
      <w:pPr>
        <w:pStyle w:val="ListParagraph"/>
        <w:numPr>
          <w:ilvl w:val="0"/>
          <w:numId w:val="1"/>
        </w:numPr>
        <w:rPr>
          <w:rFonts w:ascii="Arial" w:hAnsi="Arial" w:cs="Arial"/>
          <w:sz w:val="24"/>
          <w:szCs w:val="24"/>
        </w:rPr>
      </w:pPr>
      <w:r>
        <w:rPr>
          <w:rFonts w:ascii="Arial" w:hAnsi="Arial" w:cs="Arial"/>
          <w:b/>
          <w:sz w:val="24"/>
          <w:szCs w:val="24"/>
        </w:rPr>
        <w:t>NOTICE</w:t>
      </w:r>
    </w:p>
    <w:p w:rsidR="00A30FD8" w:rsidRDefault="003B7F6D" w:rsidP="00A30FD8">
      <w:pPr>
        <w:pStyle w:val="ListParagraph"/>
        <w:rPr>
          <w:rFonts w:ascii="Arial" w:hAnsi="Arial" w:cs="Arial"/>
          <w:sz w:val="24"/>
          <w:szCs w:val="24"/>
        </w:rPr>
      </w:pPr>
      <w:r>
        <w:rPr>
          <w:rFonts w:ascii="Arial" w:hAnsi="Arial" w:cs="Arial"/>
          <w:sz w:val="24"/>
          <w:szCs w:val="24"/>
        </w:rPr>
        <w:t>“Any written notice to the insurer may be delivered at, or sent by registered mail to, the chief agency or head office of the insurer in the Province. Written notice may be given to the insured named in this contact by letter personally delivered to the insured or by registered mail addressed to the insured at the insured’s latest post office address as notified to the insurer. In this condition, the expression, ‘registered’ means registered in or outside Canada.”</w:t>
      </w:r>
    </w:p>
    <w:p w:rsidR="00782F83" w:rsidRDefault="00782F83" w:rsidP="00782F83">
      <w:pPr>
        <w:rPr>
          <w:rFonts w:ascii="Arial" w:hAnsi="Arial" w:cs="Arial"/>
          <w:sz w:val="24"/>
          <w:szCs w:val="24"/>
        </w:rPr>
      </w:pPr>
    </w:p>
    <w:p w:rsidR="00782F83" w:rsidRPr="00782F83" w:rsidRDefault="00782F83" w:rsidP="00782F83">
      <w:pPr>
        <w:pStyle w:val="ListParagraph"/>
        <w:numPr>
          <w:ilvl w:val="0"/>
          <w:numId w:val="1"/>
        </w:numPr>
        <w:rPr>
          <w:rFonts w:ascii="Arial" w:hAnsi="Arial" w:cs="Arial"/>
          <w:sz w:val="24"/>
          <w:szCs w:val="24"/>
        </w:rPr>
      </w:pPr>
      <w:r>
        <w:rPr>
          <w:rFonts w:ascii="Arial" w:hAnsi="Arial" w:cs="Arial"/>
          <w:b/>
          <w:sz w:val="24"/>
          <w:szCs w:val="24"/>
        </w:rPr>
        <w:t>STATUTORY ACCIDENT BENEFITS PROTECTED</w:t>
      </w:r>
    </w:p>
    <w:p w:rsidR="00782F83" w:rsidRDefault="00782F83" w:rsidP="00782F83">
      <w:pPr>
        <w:pStyle w:val="ListParagraph"/>
        <w:rPr>
          <w:rFonts w:ascii="Arial" w:hAnsi="Arial" w:cs="Arial"/>
          <w:sz w:val="24"/>
          <w:szCs w:val="24"/>
        </w:rPr>
      </w:pPr>
      <w:r>
        <w:rPr>
          <w:rFonts w:ascii="Arial" w:hAnsi="Arial" w:cs="Arial"/>
          <w:sz w:val="24"/>
          <w:szCs w:val="24"/>
        </w:rPr>
        <w:t>It allows for payments as set out in the SABS (</w:t>
      </w:r>
      <w:r w:rsidRPr="00782F83">
        <w:rPr>
          <w:rFonts w:ascii="Arial" w:hAnsi="Arial" w:cs="Arial"/>
          <w:b/>
          <w:bCs/>
          <w:sz w:val="24"/>
          <w:szCs w:val="24"/>
        </w:rPr>
        <w:t>Statutory Accident Benefits Schedule</w:t>
      </w:r>
      <w:r>
        <w:rPr>
          <w:rFonts w:ascii="Arial" w:hAnsi="Arial" w:cs="Arial"/>
          <w:b/>
          <w:bCs/>
          <w:sz w:val="24"/>
          <w:szCs w:val="24"/>
        </w:rPr>
        <w:t xml:space="preserve">, </w:t>
      </w:r>
      <w:r w:rsidRPr="00782F83">
        <w:rPr>
          <w:rFonts w:ascii="Arial" w:hAnsi="Arial" w:cs="Arial"/>
          <w:sz w:val="24"/>
          <w:szCs w:val="24"/>
        </w:rPr>
        <w:t xml:space="preserve">It is the set of </w:t>
      </w:r>
      <w:r w:rsidRPr="00782F83">
        <w:rPr>
          <w:rFonts w:ascii="Arial" w:hAnsi="Arial" w:cs="Arial"/>
          <w:b/>
          <w:bCs/>
          <w:sz w:val="24"/>
          <w:szCs w:val="24"/>
        </w:rPr>
        <w:t>mandatory accident benefits</w:t>
      </w:r>
      <w:r w:rsidRPr="00782F83">
        <w:rPr>
          <w:rFonts w:ascii="Arial" w:hAnsi="Arial" w:cs="Arial"/>
          <w:sz w:val="24"/>
          <w:szCs w:val="24"/>
        </w:rPr>
        <w:t xml:space="preserve"> that every Ontario auto </w:t>
      </w:r>
      <w:bookmarkStart w:id="0" w:name="_GoBack"/>
      <w:bookmarkEnd w:id="0"/>
      <w:r w:rsidRPr="00782F83">
        <w:rPr>
          <w:rFonts w:ascii="Arial" w:hAnsi="Arial" w:cs="Arial"/>
          <w:sz w:val="24"/>
          <w:szCs w:val="24"/>
        </w:rPr>
        <w:t>insurance policy must provide under the Insurance Act.</w:t>
      </w:r>
      <w:r>
        <w:rPr>
          <w:rFonts w:ascii="Arial" w:hAnsi="Arial" w:cs="Arial"/>
          <w:sz w:val="24"/>
          <w:szCs w:val="24"/>
        </w:rPr>
        <w:t>), even if the insured fails to comply with the Statutory Conditions.</w:t>
      </w:r>
    </w:p>
    <w:p w:rsidR="00782F83" w:rsidRDefault="00782F83" w:rsidP="00782F83">
      <w:pPr>
        <w:pStyle w:val="ListParagraph"/>
        <w:rPr>
          <w:rFonts w:ascii="Arial" w:hAnsi="Arial" w:cs="Arial"/>
          <w:sz w:val="24"/>
          <w:szCs w:val="24"/>
        </w:rPr>
      </w:pPr>
    </w:p>
    <w:p w:rsidR="00782F83" w:rsidRPr="00782F83" w:rsidRDefault="00782F83" w:rsidP="00782F83">
      <w:pPr>
        <w:pStyle w:val="ListParagraph"/>
        <w:rPr>
          <w:rFonts w:ascii="Arial" w:hAnsi="Arial" w:cs="Arial"/>
          <w:sz w:val="24"/>
          <w:szCs w:val="24"/>
        </w:rPr>
      </w:pPr>
    </w:p>
    <w:p w:rsidR="00782F83" w:rsidRPr="00782F83" w:rsidRDefault="00782F83" w:rsidP="00782F83">
      <w:pPr>
        <w:pStyle w:val="ListParagraph"/>
        <w:rPr>
          <w:rFonts w:ascii="Arial" w:hAnsi="Arial" w:cs="Arial"/>
          <w:sz w:val="24"/>
          <w:szCs w:val="24"/>
        </w:rPr>
      </w:pPr>
    </w:p>
    <w:sectPr w:rsidR="00782F83" w:rsidRPr="00782F83" w:rsidSect="00A40C25">
      <w:type w:val="continuous"/>
      <w:pgSz w:w="12240" w:h="15840" w:code="1"/>
      <w:pgMar w:top="1418" w:right="1242" w:bottom="278" w:left="1338"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D389A"/>
    <w:multiLevelType w:val="hybridMultilevel"/>
    <w:tmpl w:val="6566966A"/>
    <w:lvl w:ilvl="0" w:tplc="10090001">
      <w:start w:val="1"/>
      <w:numFmt w:val="bullet"/>
      <w:lvlText w:val=""/>
      <w:lvlJc w:val="left"/>
      <w:pPr>
        <w:ind w:left="2160" w:hanging="360"/>
      </w:pPr>
      <w:rPr>
        <w:rFonts w:ascii="Symbol" w:hAnsi="Symbol"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1" w15:restartNumberingAfterBreak="0">
    <w:nsid w:val="0DD253DC"/>
    <w:multiLevelType w:val="hybridMultilevel"/>
    <w:tmpl w:val="D2F23A1A"/>
    <w:lvl w:ilvl="0" w:tplc="10090001">
      <w:start w:val="1"/>
      <w:numFmt w:val="bullet"/>
      <w:lvlText w:val=""/>
      <w:lvlJc w:val="left"/>
      <w:pPr>
        <w:ind w:left="1446" w:hanging="360"/>
      </w:pPr>
      <w:rPr>
        <w:rFonts w:ascii="Symbol" w:hAnsi="Symbol" w:hint="default"/>
      </w:rPr>
    </w:lvl>
    <w:lvl w:ilvl="1" w:tplc="10090003" w:tentative="1">
      <w:start w:val="1"/>
      <w:numFmt w:val="bullet"/>
      <w:lvlText w:val="o"/>
      <w:lvlJc w:val="left"/>
      <w:pPr>
        <w:ind w:left="2166" w:hanging="360"/>
      </w:pPr>
      <w:rPr>
        <w:rFonts w:ascii="Courier New" w:hAnsi="Courier New" w:cs="Courier New" w:hint="default"/>
      </w:rPr>
    </w:lvl>
    <w:lvl w:ilvl="2" w:tplc="10090005" w:tentative="1">
      <w:start w:val="1"/>
      <w:numFmt w:val="bullet"/>
      <w:lvlText w:val=""/>
      <w:lvlJc w:val="left"/>
      <w:pPr>
        <w:ind w:left="2886" w:hanging="360"/>
      </w:pPr>
      <w:rPr>
        <w:rFonts w:ascii="Wingdings" w:hAnsi="Wingdings" w:hint="default"/>
      </w:rPr>
    </w:lvl>
    <w:lvl w:ilvl="3" w:tplc="10090001" w:tentative="1">
      <w:start w:val="1"/>
      <w:numFmt w:val="bullet"/>
      <w:lvlText w:val=""/>
      <w:lvlJc w:val="left"/>
      <w:pPr>
        <w:ind w:left="3606" w:hanging="360"/>
      </w:pPr>
      <w:rPr>
        <w:rFonts w:ascii="Symbol" w:hAnsi="Symbol" w:hint="default"/>
      </w:rPr>
    </w:lvl>
    <w:lvl w:ilvl="4" w:tplc="10090003" w:tentative="1">
      <w:start w:val="1"/>
      <w:numFmt w:val="bullet"/>
      <w:lvlText w:val="o"/>
      <w:lvlJc w:val="left"/>
      <w:pPr>
        <w:ind w:left="4326" w:hanging="360"/>
      </w:pPr>
      <w:rPr>
        <w:rFonts w:ascii="Courier New" w:hAnsi="Courier New" w:cs="Courier New" w:hint="default"/>
      </w:rPr>
    </w:lvl>
    <w:lvl w:ilvl="5" w:tplc="10090005" w:tentative="1">
      <w:start w:val="1"/>
      <w:numFmt w:val="bullet"/>
      <w:lvlText w:val=""/>
      <w:lvlJc w:val="left"/>
      <w:pPr>
        <w:ind w:left="5046" w:hanging="360"/>
      </w:pPr>
      <w:rPr>
        <w:rFonts w:ascii="Wingdings" w:hAnsi="Wingdings" w:hint="default"/>
      </w:rPr>
    </w:lvl>
    <w:lvl w:ilvl="6" w:tplc="10090001" w:tentative="1">
      <w:start w:val="1"/>
      <w:numFmt w:val="bullet"/>
      <w:lvlText w:val=""/>
      <w:lvlJc w:val="left"/>
      <w:pPr>
        <w:ind w:left="5766" w:hanging="360"/>
      </w:pPr>
      <w:rPr>
        <w:rFonts w:ascii="Symbol" w:hAnsi="Symbol" w:hint="default"/>
      </w:rPr>
    </w:lvl>
    <w:lvl w:ilvl="7" w:tplc="10090003" w:tentative="1">
      <w:start w:val="1"/>
      <w:numFmt w:val="bullet"/>
      <w:lvlText w:val="o"/>
      <w:lvlJc w:val="left"/>
      <w:pPr>
        <w:ind w:left="6486" w:hanging="360"/>
      </w:pPr>
      <w:rPr>
        <w:rFonts w:ascii="Courier New" w:hAnsi="Courier New" w:cs="Courier New" w:hint="default"/>
      </w:rPr>
    </w:lvl>
    <w:lvl w:ilvl="8" w:tplc="10090005" w:tentative="1">
      <w:start w:val="1"/>
      <w:numFmt w:val="bullet"/>
      <w:lvlText w:val=""/>
      <w:lvlJc w:val="left"/>
      <w:pPr>
        <w:ind w:left="7206" w:hanging="360"/>
      </w:pPr>
      <w:rPr>
        <w:rFonts w:ascii="Wingdings" w:hAnsi="Wingdings" w:hint="default"/>
      </w:rPr>
    </w:lvl>
  </w:abstractNum>
  <w:abstractNum w:abstractNumId="2" w15:restartNumberingAfterBreak="0">
    <w:nsid w:val="149D6D2F"/>
    <w:multiLevelType w:val="hybridMultilevel"/>
    <w:tmpl w:val="F31C0640"/>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3D82ED12">
      <w:start w:val="1"/>
      <w:numFmt w:val="bullet"/>
      <w:lvlText w:val="-"/>
      <w:lvlJc w:val="left"/>
      <w:pPr>
        <w:ind w:left="2340" w:hanging="360"/>
      </w:pPr>
      <w:rPr>
        <w:rFonts w:ascii="Arial" w:eastAsiaTheme="minorHAnsi" w:hAnsi="Arial" w:cs="Arial" w:hint="default"/>
      </w:r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90B6691"/>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93F3E8F"/>
    <w:multiLevelType w:val="hybridMultilevel"/>
    <w:tmpl w:val="A6BCE6FE"/>
    <w:lvl w:ilvl="0" w:tplc="10090001">
      <w:start w:val="1"/>
      <w:numFmt w:val="bullet"/>
      <w:lvlText w:val=""/>
      <w:lvlJc w:val="left"/>
      <w:pPr>
        <w:ind w:left="2160" w:hanging="360"/>
      </w:pPr>
      <w:rPr>
        <w:rFonts w:ascii="Symbol" w:hAnsi="Symbol"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5" w15:restartNumberingAfterBreak="0">
    <w:nsid w:val="1AE33303"/>
    <w:multiLevelType w:val="hybridMultilevel"/>
    <w:tmpl w:val="7C3C8B6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6" w15:restartNumberingAfterBreak="0">
    <w:nsid w:val="302C3DF0"/>
    <w:multiLevelType w:val="hybridMultilevel"/>
    <w:tmpl w:val="EBD83FCC"/>
    <w:lvl w:ilvl="0" w:tplc="10090001">
      <w:start w:val="1"/>
      <w:numFmt w:val="bullet"/>
      <w:lvlText w:val=""/>
      <w:lvlJc w:val="left"/>
      <w:pPr>
        <w:ind w:left="1446" w:hanging="360"/>
      </w:pPr>
      <w:rPr>
        <w:rFonts w:ascii="Symbol" w:hAnsi="Symbol" w:hint="default"/>
      </w:rPr>
    </w:lvl>
    <w:lvl w:ilvl="1" w:tplc="10090003" w:tentative="1">
      <w:start w:val="1"/>
      <w:numFmt w:val="bullet"/>
      <w:lvlText w:val="o"/>
      <w:lvlJc w:val="left"/>
      <w:pPr>
        <w:ind w:left="2166" w:hanging="360"/>
      </w:pPr>
      <w:rPr>
        <w:rFonts w:ascii="Courier New" w:hAnsi="Courier New" w:cs="Courier New" w:hint="default"/>
      </w:rPr>
    </w:lvl>
    <w:lvl w:ilvl="2" w:tplc="10090005" w:tentative="1">
      <w:start w:val="1"/>
      <w:numFmt w:val="bullet"/>
      <w:lvlText w:val=""/>
      <w:lvlJc w:val="left"/>
      <w:pPr>
        <w:ind w:left="2886" w:hanging="360"/>
      </w:pPr>
      <w:rPr>
        <w:rFonts w:ascii="Wingdings" w:hAnsi="Wingdings" w:hint="default"/>
      </w:rPr>
    </w:lvl>
    <w:lvl w:ilvl="3" w:tplc="10090001" w:tentative="1">
      <w:start w:val="1"/>
      <w:numFmt w:val="bullet"/>
      <w:lvlText w:val=""/>
      <w:lvlJc w:val="left"/>
      <w:pPr>
        <w:ind w:left="3606" w:hanging="360"/>
      </w:pPr>
      <w:rPr>
        <w:rFonts w:ascii="Symbol" w:hAnsi="Symbol" w:hint="default"/>
      </w:rPr>
    </w:lvl>
    <w:lvl w:ilvl="4" w:tplc="10090003" w:tentative="1">
      <w:start w:val="1"/>
      <w:numFmt w:val="bullet"/>
      <w:lvlText w:val="o"/>
      <w:lvlJc w:val="left"/>
      <w:pPr>
        <w:ind w:left="4326" w:hanging="360"/>
      </w:pPr>
      <w:rPr>
        <w:rFonts w:ascii="Courier New" w:hAnsi="Courier New" w:cs="Courier New" w:hint="default"/>
      </w:rPr>
    </w:lvl>
    <w:lvl w:ilvl="5" w:tplc="10090005" w:tentative="1">
      <w:start w:val="1"/>
      <w:numFmt w:val="bullet"/>
      <w:lvlText w:val=""/>
      <w:lvlJc w:val="left"/>
      <w:pPr>
        <w:ind w:left="5046" w:hanging="360"/>
      </w:pPr>
      <w:rPr>
        <w:rFonts w:ascii="Wingdings" w:hAnsi="Wingdings" w:hint="default"/>
      </w:rPr>
    </w:lvl>
    <w:lvl w:ilvl="6" w:tplc="10090001" w:tentative="1">
      <w:start w:val="1"/>
      <w:numFmt w:val="bullet"/>
      <w:lvlText w:val=""/>
      <w:lvlJc w:val="left"/>
      <w:pPr>
        <w:ind w:left="5766" w:hanging="360"/>
      </w:pPr>
      <w:rPr>
        <w:rFonts w:ascii="Symbol" w:hAnsi="Symbol" w:hint="default"/>
      </w:rPr>
    </w:lvl>
    <w:lvl w:ilvl="7" w:tplc="10090003" w:tentative="1">
      <w:start w:val="1"/>
      <w:numFmt w:val="bullet"/>
      <w:lvlText w:val="o"/>
      <w:lvlJc w:val="left"/>
      <w:pPr>
        <w:ind w:left="6486" w:hanging="360"/>
      </w:pPr>
      <w:rPr>
        <w:rFonts w:ascii="Courier New" w:hAnsi="Courier New" w:cs="Courier New" w:hint="default"/>
      </w:rPr>
    </w:lvl>
    <w:lvl w:ilvl="8" w:tplc="10090005" w:tentative="1">
      <w:start w:val="1"/>
      <w:numFmt w:val="bullet"/>
      <w:lvlText w:val=""/>
      <w:lvlJc w:val="left"/>
      <w:pPr>
        <w:ind w:left="7206" w:hanging="360"/>
      </w:pPr>
      <w:rPr>
        <w:rFonts w:ascii="Wingdings" w:hAnsi="Wingdings" w:hint="default"/>
      </w:rPr>
    </w:lvl>
  </w:abstractNum>
  <w:abstractNum w:abstractNumId="7" w15:restartNumberingAfterBreak="0">
    <w:nsid w:val="37795A61"/>
    <w:multiLevelType w:val="hybridMultilevel"/>
    <w:tmpl w:val="81E264B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3F4A405E"/>
    <w:multiLevelType w:val="hybridMultilevel"/>
    <w:tmpl w:val="3C0848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441F1C98"/>
    <w:multiLevelType w:val="hybridMultilevel"/>
    <w:tmpl w:val="B0CE3DA0"/>
    <w:lvl w:ilvl="0" w:tplc="10090001">
      <w:start w:val="1"/>
      <w:numFmt w:val="bullet"/>
      <w:lvlText w:val=""/>
      <w:lvlJc w:val="left"/>
      <w:pPr>
        <w:ind w:left="1446" w:hanging="360"/>
      </w:pPr>
      <w:rPr>
        <w:rFonts w:ascii="Symbol" w:hAnsi="Symbol" w:hint="default"/>
      </w:rPr>
    </w:lvl>
    <w:lvl w:ilvl="1" w:tplc="10090003" w:tentative="1">
      <w:start w:val="1"/>
      <w:numFmt w:val="bullet"/>
      <w:lvlText w:val="o"/>
      <w:lvlJc w:val="left"/>
      <w:pPr>
        <w:ind w:left="2166" w:hanging="360"/>
      </w:pPr>
      <w:rPr>
        <w:rFonts w:ascii="Courier New" w:hAnsi="Courier New" w:cs="Courier New" w:hint="default"/>
      </w:rPr>
    </w:lvl>
    <w:lvl w:ilvl="2" w:tplc="10090005" w:tentative="1">
      <w:start w:val="1"/>
      <w:numFmt w:val="bullet"/>
      <w:lvlText w:val=""/>
      <w:lvlJc w:val="left"/>
      <w:pPr>
        <w:ind w:left="2886" w:hanging="360"/>
      </w:pPr>
      <w:rPr>
        <w:rFonts w:ascii="Wingdings" w:hAnsi="Wingdings" w:hint="default"/>
      </w:rPr>
    </w:lvl>
    <w:lvl w:ilvl="3" w:tplc="10090001" w:tentative="1">
      <w:start w:val="1"/>
      <w:numFmt w:val="bullet"/>
      <w:lvlText w:val=""/>
      <w:lvlJc w:val="left"/>
      <w:pPr>
        <w:ind w:left="3606" w:hanging="360"/>
      </w:pPr>
      <w:rPr>
        <w:rFonts w:ascii="Symbol" w:hAnsi="Symbol" w:hint="default"/>
      </w:rPr>
    </w:lvl>
    <w:lvl w:ilvl="4" w:tplc="10090003" w:tentative="1">
      <w:start w:val="1"/>
      <w:numFmt w:val="bullet"/>
      <w:lvlText w:val="o"/>
      <w:lvlJc w:val="left"/>
      <w:pPr>
        <w:ind w:left="4326" w:hanging="360"/>
      </w:pPr>
      <w:rPr>
        <w:rFonts w:ascii="Courier New" w:hAnsi="Courier New" w:cs="Courier New" w:hint="default"/>
      </w:rPr>
    </w:lvl>
    <w:lvl w:ilvl="5" w:tplc="10090005" w:tentative="1">
      <w:start w:val="1"/>
      <w:numFmt w:val="bullet"/>
      <w:lvlText w:val=""/>
      <w:lvlJc w:val="left"/>
      <w:pPr>
        <w:ind w:left="5046" w:hanging="360"/>
      </w:pPr>
      <w:rPr>
        <w:rFonts w:ascii="Wingdings" w:hAnsi="Wingdings" w:hint="default"/>
      </w:rPr>
    </w:lvl>
    <w:lvl w:ilvl="6" w:tplc="10090001" w:tentative="1">
      <w:start w:val="1"/>
      <w:numFmt w:val="bullet"/>
      <w:lvlText w:val=""/>
      <w:lvlJc w:val="left"/>
      <w:pPr>
        <w:ind w:left="5766" w:hanging="360"/>
      </w:pPr>
      <w:rPr>
        <w:rFonts w:ascii="Symbol" w:hAnsi="Symbol" w:hint="default"/>
      </w:rPr>
    </w:lvl>
    <w:lvl w:ilvl="7" w:tplc="10090003" w:tentative="1">
      <w:start w:val="1"/>
      <w:numFmt w:val="bullet"/>
      <w:lvlText w:val="o"/>
      <w:lvlJc w:val="left"/>
      <w:pPr>
        <w:ind w:left="6486" w:hanging="360"/>
      </w:pPr>
      <w:rPr>
        <w:rFonts w:ascii="Courier New" w:hAnsi="Courier New" w:cs="Courier New" w:hint="default"/>
      </w:rPr>
    </w:lvl>
    <w:lvl w:ilvl="8" w:tplc="10090005" w:tentative="1">
      <w:start w:val="1"/>
      <w:numFmt w:val="bullet"/>
      <w:lvlText w:val=""/>
      <w:lvlJc w:val="left"/>
      <w:pPr>
        <w:ind w:left="7206" w:hanging="360"/>
      </w:pPr>
      <w:rPr>
        <w:rFonts w:ascii="Wingdings" w:hAnsi="Wingdings" w:hint="default"/>
      </w:rPr>
    </w:lvl>
  </w:abstractNum>
  <w:abstractNum w:abstractNumId="10" w15:restartNumberingAfterBreak="0">
    <w:nsid w:val="4B8273A4"/>
    <w:multiLevelType w:val="hybridMultilevel"/>
    <w:tmpl w:val="9CDC51A4"/>
    <w:lvl w:ilvl="0" w:tplc="8FFAD680">
      <w:start w:val="1"/>
      <w:numFmt w:val="lowerLetter"/>
      <w:lvlText w:val="%1."/>
      <w:lvlJc w:val="left"/>
      <w:pPr>
        <w:ind w:left="1890" w:hanging="360"/>
      </w:pPr>
      <w:rPr>
        <w:rFonts w:hint="default"/>
      </w:rPr>
    </w:lvl>
    <w:lvl w:ilvl="1" w:tplc="10090019" w:tentative="1">
      <w:start w:val="1"/>
      <w:numFmt w:val="lowerLetter"/>
      <w:lvlText w:val="%2."/>
      <w:lvlJc w:val="left"/>
      <w:pPr>
        <w:ind w:left="2610" w:hanging="360"/>
      </w:pPr>
    </w:lvl>
    <w:lvl w:ilvl="2" w:tplc="1009001B" w:tentative="1">
      <w:start w:val="1"/>
      <w:numFmt w:val="lowerRoman"/>
      <w:lvlText w:val="%3."/>
      <w:lvlJc w:val="right"/>
      <w:pPr>
        <w:ind w:left="3330" w:hanging="180"/>
      </w:pPr>
    </w:lvl>
    <w:lvl w:ilvl="3" w:tplc="1009000F" w:tentative="1">
      <w:start w:val="1"/>
      <w:numFmt w:val="decimal"/>
      <w:lvlText w:val="%4."/>
      <w:lvlJc w:val="left"/>
      <w:pPr>
        <w:ind w:left="4050" w:hanging="360"/>
      </w:pPr>
    </w:lvl>
    <w:lvl w:ilvl="4" w:tplc="10090019" w:tentative="1">
      <w:start w:val="1"/>
      <w:numFmt w:val="lowerLetter"/>
      <w:lvlText w:val="%5."/>
      <w:lvlJc w:val="left"/>
      <w:pPr>
        <w:ind w:left="4770" w:hanging="360"/>
      </w:pPr>
    </w:lvl>
    <w:lvl w:ilvl="5" w:tplc="1009001B" w:tentative="1">
      <w:start w:val="1"/>
      <w:numFmt w:val="lowerRoman"/>
      <w:lvlText w:val="%6."/>
      <w:lvlJc w:val="right"/>
      <w:pPr>
        <w:ind w:left="5490" w:hanging="180"/>
      </w:pPr>
    </w:lvl>
    <w:lvl w:ilvl="6" w:tplc="1009000F" w:tentative="1">
      <w:start w:val="1"/>
      <w:numFmt w:val="decimal"/>
      <w:lvlText w:val="%7."/>
      <w:lvlJc w:val="left"/>
      <w:pPr>
        <w:ind w:left="6210" w:hanging="360"/>
      </w:pPr>
    </w:lvl>
    <w:lvl w:ilvl="7" w:tplc="10090019" w:tentative="1">
      <w:start w:val="1"/>
      <w:numFmt w:val="lowerLetter"/>
      <w:lvlText w:val="%8."/>
      <w:lvlJc w:val="left"/>
      <w:pPr>
        <w:ind w:left="6930" w:hanging="360"/>
      </w:pPr>
    </w:lvl>
    <w:lvl w:ilvl="8" w:tplc="1009001B" w:tentative="1">
      <w:start w:val="1"/>
      <w:numFmt w:val="lowerRoman"/>
      <w:lvlText w:val="%9."/>
      <w:lvlJc w:val="right"/>
      <w:pPr>
        <w:ind w:left="7650" w:hanging="180"/>
      </w:pPr>
    </w:lvl>
  </w:abstractNum>
  <w:abstractNum w:abstractNumId="11" w15:restartNumberingAfterBreak="0">
    <w:nsid w:val="5CA7412F"/>
    <w:multiLevelType w:val="hybridMultilevel"/>
    <w:tmpl w:val="27B80D14"/>
    <w:lvl w:ilvl="0" w:tplc="10090001">
      <w:start w:val="1"/>
      <w:numFmt w:val="bullet"/>
      <w:lvlText w:val=""/>
      <w:lvlJc w:val="left"/>
      <w:pPr>
        <w:ind w:left="1446" w:hanging="360"/>
      </w:pPr>
      <w:rPr>
        <w:rFonts w:ascii="Symbol" w:hAnsi="Symbol" w:hint="default"/>
      </w:rPr>
    </w:lvl>
    <w:lvl w:ilvl="1" w:tplc="10090003" w:tentative="1">
      <w:start w:val="1"/>
      <w:numFmt w:val="bullet"/>
      <w:lvlText w:val="o"/>
      <w:lvlJc w:val="left"/>
      <w:pPr>
        <w:ind w:left="2166" w:hanging="360"/>
      </w:pPr>
      <w:rPr>
        <w:rFonts w:ascii="Courier New" w:hAnsi="Courier New" w:cs="Courier New" w:hint="default"/>
      </w:rPr>
    </w:lvl>
    <w:lvl w:ilvl="2" w:tplc="10090005" w:tentative="1">
      <w:start w:val="1"/>
      <w:numFmt w:val="bullet"/>
      <w:lvlText w:val=""/>
      <w:lvlJc w:val="left"/>
      <w:pPr>
        <w:ind w:left="2886" w:hanging="360"/>
      </w:pPr>
      <w:rPr>
        <w:rFonts w:ascii="Wingdings" w:hAnsi="Wingdings" w:hint="default"/>
      </w:rPr>
    </w:lvl>
    <w:lvl w:ilvl="3" w:tplc="10090001" w:tentative="1">
      <w:start w:val="1"/>
      <w:numFmt w:val="bullet"/>
      <w:lvlText w:val=""/>
      <w:lvlJc w:val="left"/>
      <w:pPr>
        <w:ind w:left="3606" w:hanging="360"/>
      </w:pPr>
      <w:rPr>
        <w:rFonts w:ascii="Symbol" w:hAnsi="Symbol" w:hint="default"/>
      </w:rPr>
    </w:lvl>
    <w:lvl w:ilvl="4" w:tplc="10090003" w:tentative="1">
      <w:start w:val="1"/>
      <w:numFmt w:val="bullet"/>
      <w:lvlText w:val="o"/>
      <w:lvlJc w:val="left"/>
      <w:pPr>
        <w:ind w:left="4326" w:hanging="360"/>
      </w:pPr>
      <w:rPr>
        <w:rFonts w:ascii="Courier New" w:hAnsi="Courier New" w:cs="Courier New" w:hint="default"/>
      </w:rPr>
    </w:lvl>
    <w:lvl w:ilvl="5" w:tplc="10090005" w:tentative="1">
      <w:start w:val="1"/>
      <w:numFmt w:val="bullet"/>
      <w:lvlText w:val=""/>
      <w:lvlJc w:val="left"/>
      <w:pPr>
        <w:ind w:left="5046" w:hanging="360"/>
      </w:pPr>
      <w:rPr>
        <w:rFonts w:ascii="Wingdings" w:hAnsi="Wingdings" w:hint="default"/>
      </w:rPr>
    </w:lvl>
    <w:lvl w:ilvl="6" w:tplc="10090001" w:tentative="1">
      <w:start w:val="1"/>
      <w:numFmt w:val="bullet"/>
      <w:lvlText w:val=""/>
      <w:lvlJc w:val="left"/>
      <w:pPr>
        <w:ind w:left="5766" w:hanging="360"/>
      </w:pPr>
      <w:rPr>
        <w:rFonts w:ascii="Symbol" w:hAnsi="Symbol" w:hint="default"/>
      </w:rPr>
    </w:lvl>
    <w:lvl w:ilvl="7" w:tplc="10090003" w:tentative="1">
      <w:start w:val="1"/>
      <w:numFmt w:val="bullet"/>
      <w:lvlText w:val="o"/>
      <w:lvlJc w:val="left"/>
      <w:pPr>
        <w:ind w:left="6486" w:hanging="360"/>
      </w:pPr>
      <w:rPr>
        <w:rFonts w:ascii="Courier New" w:hAnsi="Courier New" w:cs="Courier New" w:hint="default"/>
      </w:rPr>
    </w:lvl>
    <w:lvl w:ilvl="8" w:tplc="10090005" w:tentative="1">
      <w:start w:val="1"/>
      <w:numFmt w:val="bullet"/>
      <w:lvlText w:val=""/>
      <w:lvlJc w:val="left"/>
      <w:pPr>
        <w:ind w:left="7206" w:hanging="360"/>
      </w:pPr>
      <w:rPr>
        <w:rFonts w:ascii="Wingdings" w:hAnsi="Wingdings" w:hint="default"/>
      </w:rPr>
    </w:lvl>
  </w:abstractNum>
  <w:abstractNum w:abstractNumId="12" w15:restartNumberingAfterBreak="0">
    <w:nsid w:val="73A6743E"/>
    <w:multiLevelType w:val="hybridMultilevel"/>
    <w:tmpl w:val="8E109198"/>
    <w:lvl w:ilvl="0" w:tplc="F98AA54A">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 w15:restartNumberingAfterBreak="0">
    <w:nsid w:val="790224FD"/>
    <w:multiLevelType w:val="hybridMultilevel"/>
    <w:tmpl w:val="D4765FEE"/>
    <w:lvl w:ilvl="0" w:tplc="10090001">
      <w:start w:val="1"/>
      <w:numFmt w:val="bullet"/>
      <w:lvlText w:val=""/>
      <w:lvlJc w:val="left"/>
      <w:pPr>
        <w:ind w:left="2160" w:hanging="360"/>
      </w:pPr>
      <w:rPr>
        <w:rFonts w:ascii="Symbol" w:hAnsi="Symbol"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num w:numId="1">
    <w:abstractNumId w:val="2"/>
  </w:num>
  <w:num w:numId="2">
    <w:abstractNumId w:val="8"/>
  </w:num>
  <w:num w:numId="3">
    <w:abstractNumId w:val="5"/>
  </w:num>
  <w:num w:numId="4">
    <w:abstractNumId w:val="4"/>
  </w:num>
  <w:num w:numId="5">
    <w:abstractNumId w:val="0"/>
  </w:num>
  <w:num w:numId="6">
    <w:abstractNumId w:val="13"/>
  </w:num>
  <w:num w:numId="7">
    <w:abstractNumId w:val="6"/>
  </w:num>
  <w:num w:numId="8">
    <w:abstractNumId w:val="1"/>
  </w:num>
  <w:num w:numId="9">
    <w:abstractNumId w:val="11"/>
  </w:num>
  <w:num w:numId="10">
    <w:abstractNumId w:val="9"/>
  </w:num>
  <w:num w:numId="11">
    <w:abstractNumId w:val="7"/>
  </w:num>
  <w:num w:numId="12">
    <w:abstractNumId w:val="12"/>
  </w:num>
  <w:num w:numId="13">
    <w:abstractNumId w:val="10"/>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49E"/>
    <w:rsid w:val="002368B6"/>
    <w:rsid w:val="002B4462"/>
    <w:rsid w:val="003316EA"/>
    <w:rsid w:val="003A1D7C"/>
    <w:rsid w:val="003B7F6D"/>
    <w:rsid w:val="004746C5"/>
    <w:rsid w:val="00641D6C"/>
    <w:rsid w:val="0067434C"/>
    <w:rsid w:val="0068149E"/>
    <w:rsid w:val="00696A1F"/>
    <w:rsid w:val="00782F83"/>
    <w:rsid w:val="00811F8D"/>
    <w:rsid w:val="00821916"/>
    <w:rsid w:val="00885575"/>
    <w:rsid w:val="00894441"/>
    <w:rsid w:val="008D0348"/>
    <w:rsid w:val="00A30FD8"/>
    <w:rsid w:val="00A36CA4"/>
    <w:rsid w:val="00A40C25"/>
    <w:rsid w:val="00C01AD2"/>
    <w:rsid w:val="00C63EE0"/>
    <w:rsid w:val="00CA2DCC"/>
    <w:rsid w:val="00D40227"/>
    <w:rsid w:val="00D7589D"/>
    <w:rsid w:val="00D808B3"/>
    <w:rsid w:val="00E55B95"/>
    <w:rsid w:val="00E6232F"/>
    <w:rsid w:val="00FF59F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1E65A4-303B-47FD-A54B-0EDD3F8A4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82F8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3EE0"/>
    <w:pPr>
      <w:ind w:left="720"/>
      <w:contextualSpacing/>
    </w:pPr>
  </w:style>
  <w:style w:type="character" w:customStyle="1" w:styleId="Heading1Char">
    <w:name w:val="Heading 1 Char"/>
    <w:basedOn w:val="DefaultParagraphFont"/>
    <w:link w:val="Heading1"/>
    <w:uiPriority w:val="9"/>
    <w:rsid w:val="00782F83"/>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9470509">
      <w:bodyDiv w:val="1"/>
      <w:marLeft w:val="0"/>
      <w:marRight w:val="0"/>
      <w:marTop w:val="0"/>
      <w:marBottom w:val="0"/>
      <w:divBdr>
        <w:top w:val="none" w:sz="0" w:space="0" w:color="auto"/>
        <w:left w:val="none" w:sz="0" w:space="0" w:color="auto"/>
        <w:bottom w:val="none" w:sz="0" w:space="0" w:color="auto"/>
        <w:right w:val="none" w:sz="0" w:space="0" w:color="auto"/>
      </w:divBdr>
    </w:div>
    <w:div w:id="1507592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313</TotalTime>
  <Pages>5</Pages>
  <Words>1521</Words>
  <Characters>8675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nitesh abrol</dc:creator>
  <cp:keywords/>
  <dc:description/>
  <cp:lastModifiedBy>nitesh abrol</cp:lastModifiedBy>
  <cp:revision>7</cp:revision>
  <dcterms:created xsi:type="dcterms:W3CDTF">2025-11-16T15:05:00Z</dcterms:created>
  <dcterms:modified xsi:type="dcterms:W3CDTF">2025-11-23T23:32:00Z</dcterms:modified>
</cp:coreProperties>
</file>